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B4D" w:rsidRPr="00A86F51" w:rsidRDefault="00031930" w:rsidP="00D65B4D">
      <w:pPr>
        <w:spacing w:after="0" w:line="240" w:lineRule="atLeast"/>
        <w:rPr>
          <w:rFonts w:eastAsia="Times New Roman" w:cs="Times New Roman"/>
          <w:b/>
          <w:bCs/>
          <w:sz w:val="28"/>
          <w:szCs w:val="28"/>
        </w:rPr>
      </w:pPr>
      <w:r w:rsidRPr="00A86F51">
        <w:rPr>
          <w:rFonts w:eastAsia="Times New Roman" w:cs="Times New Roman"/>
          <w:b/>
          <w:bCs/>
          <w:noProof/>
          <w:sz w:val="28"/>
          <w:szCs w:val="28"/>
        </w:rPr>
        <mc:AlternateContent>
          <mc:Choice Requires="wps">
            <w:drawing>
              <wp:anchor distT="0" distB="0" distL="114300" distR="114300" simplePos="0" relativeHeight="251675648" behindDoc="0" locked="0" layoutInCell="1" allowOverlap="1" wp14:anchorId="6A1C0B37" wp14:editId="50E72654">
                <wp:simplePos x="0" y="0"/>
                <wp:positionH relativeFrom="column">
                  <wp:posOffset>411314</wp:posOffset>
                </wp:positionH>
                <wp:positionV relativeFrom="paragraph">
                  <wp:posOffset>931157</wp:posOffset>
                </wp:positionV>
                <wp:extent cx="1047565" cy="275207"/>
                <wp:effectExtent l="0" t="0" r="19685" b="10795"/>
                <wp:wrapNone/>
                <wp:docPr id="4" name="Text Box 4"/>
                <wp:cNvGraphicFramePr/>
                <a:graphic xmlns:a="http://schemas.openxmlformats.org/drawingml/2006/main">
                  <a:graphicData uri="http://schemas.microsoft.com/office/word/2010/wordprocessingShape">
                    <wps:wsp>
                      <wps:cNvSpPr txBox="1"/>
                      <wps:spPr>
                        <a:xfrm>
                          <a:off x="0" y="0"/>
                          <a:ext cx="1047565" cy="275207"/>
                        </a:xfrm>
                        <a:prstGeom prst="rect">
                          <a:avLst/>
                        </a:prstGeom>
                        <a:solidFill>
                          <a:schemeClr val="lt1"/>
                        </a:solidFill>
                        <a:ln w="6350">
                          <a:solidFill>
                            <a:prstClr val="black"/>
                          </a:solidFill>
                        </a:ln>
                      </wps:spPr>
                      <wps:txbx>
                        <w:txbxContent>
                          <w:p w:rsidR="00031930" w:rsidRDefault="00031930" w:rsidP="00031930">
                            <w:pPr>
                              <w:jc w:val="center"/>
                            </w:pPr>
                            <w:r>
                              <w:t>DỰ THẢO</w:t>
                            </w:r>
                          </w:p>
                          <w:p w:rsidR="00031930" w:rsidRDefault="000319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32.4pt;margin-top:73.3pt;width:82.5pt;height:21.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" fillcolor="white [3201]" strokeweight=".5pt">
                <v:textbox>
                  <w:txbxContent>
                    <w:p w:rsidR="00031930" w:rsidRDefault="00031930" w:rsidP="00031930">
                      <w:pPr>
                        <w:jc w:val="center"/>
                      </w:pPr>
                      <w:r>
                        <w:t>DỰ THẢO</w:t>
                      </w:r>
                    </w:p>
                    <w:p w:rsidR="00031930" w:rsidRDefault="00031930"/>
                  </w:txbxContent>
                </v:textbox>
              </v:shape>
            </w:pict>
          </mc:Fallback>
        </mc:AlternateContent>
      </w:r>
    </w:p>
    <w:p w:rsidR="00A82131" w:rsidRPr="00A86F51" w:rsidRDefault="00A82131" w:rsidP="00D65B4D">
      <w:pPr>
        <w:spacing w:after="0" w:line="240" w:lineRule="atLeast"/>
        <w:rPr>
          <w:rFonts w:eastAsia="Times New Roman" w:cs="Times New Roman"/>
          <w:b/>
          <w:bCs/>
          <w:sz w:val="28"/>
          <w:szCs w:val="28"/>
        </w:rPr>
      </w:pPr>
    </w:p>
    <w:tbl>
      <w:tblPr>
        <w:tblpPr w:leftFromText="180" w:rightFromText="180" w:vertAnchor="page" w:horzAnchor="margin" w:tblpX="-459" w:tblpY="1018"/>
        <w:tblW w:w="5475" w:type="pct"/>
        <w:tblCellMar>
          <w:left w:w="0" w:type="dxa"/>
          <w:right w:w="0" w:type="dxa"/>
        </w:tblCellMar>
        <w:tblLook w:val="04A0" w:firstRow="1" w:lastRow="0" w:firstColumn="1" w:lastColumn="0" w:noHBand="0" w:noVBand="1"/>
      </w:tblPr>
      <w:tblGrid>
        <w:gridCol w:w="4219"/>
        <w:gridCol w:w="5951"/>
      </w:tblGrid>
      <w:tr w:rsidR="00A86F51" w:rsidRPr="00A86F51" w:rsidTr="00281D1A">
        <w:trPr>
          <w:trHeight w:val="709"/>
        </w:trPr>
        <w:tc>
          <w:tcPr>
            <w:tcW w:w="4219" w:type="dxa"/>
            <w:tcBorders>
              <w:top w:val="nil"/>
              <w:left w:val="nil"/>
              <w:bottom w:val="nil"/>
              <w:right w:val="nil"/>
            </w:tcBorders>
            <w:tcMar>
              <w:top w:w="0" w:type="dxa"/>
              <w:left w:w="108" w:type="dxa"/>
              <w:bottom w:w="0" w:type="dxa"/>
              <w:right w:w="108" w:type="dxa"/>
            </w:tcMar>
            <w:hideMark/>
          </w:tcPr>
          <w:p w:rsidR="00F349CD" w:rsidRPr="00A86F51" w:rsidRDefault="00F349CD" w:rsidP="00281D1A">
            <w:pPr>
              <w:widowControl w:val="0"/>
              <w:spacing w:after="0"/>
              <w:jc w:val="center"/>
              <w:rPr>
                <w:rFonts w:eastAsia="Courier New" w:cs="Times New Roman"/>
                <w:b/>
                <w:szCs w:val="28"/>
                <w:lang w:val="vi-VN" w:eastAsia="vi-VN"/>
              </w:rPr>
            </w:pPr>
            <w:r w:rsidRPr="00A86F51">
              <w:rPr>
                <w:rFonts w:eastAsia="Courier New" w:cs="Times New Roman"/>
                <w:b/>
                <w:szCs w:val="28"/>
                <w:lang w:val="vi-VN" w:eastAsia="vi-VN"/>
              </w:rPr>
              <w:t>ỦY BAN NHÂN DÂN</w:t>
            </w:r>
          </w:p>
          <w:p w:rsidR="00F349CD" w:rsidRPr="00A86F51" w:rsidRDefault="00F349CD" w:rsidP="00281D1A">
            <w:pPr>
              <w:spacing w:after="0" w:line="240" w:lineRule="auto"/>
              <w:jc w:val="center"/>
              <w:rPr>
                <w:rFonts w:cs="Times New Roman"/>
                <w:szCs w:val="26"/>
              </w:rPr>
            </w:pPr>
            <w:r w:rsidRPr="00A86F51">
              <w:rPr>
                <w:rFonts w:eastAsia="Courier New" w:cs="Times New Roman"/>
                <w:b/>
                <w:noProof/>
                <w:szCs w:val="28"/>
              </w:rPr>
              <mc:AlternateContent>
                <mc:Choice Requires="wps">
                  <w:drawing>
                    <wp:anchor distT="0" distB="0" distL="114300" distR="114300" simplePos="0" relativeHeight="251674624" behindDoc="0" locked="0" layoutInCell="1" allowOverlap="1" wp14:anchorId="099F8D97" wp14:editId="49078889">
                      <wp:simplePos x="0" y="0"/>
                      <wp:positionH relativeFrom="column">
                        <wp:posOffset>865200</wp:posOffset>
                      </wp:positionH>
                      <wp:positionV relativeFrom="paragraph">
                        <wp:posOffset>196215</wp:posOffset>
                      </wp:positionV>
                      <wp:extent cx="790041" cy="0"/>
                      <wp:effectExtent l="0" t="0" r="1016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889927C" id="Line 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5pt,15.45pt" to="130.3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NM1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"/>
                  </w:pict>
                </mc:Fallback>
              </mc:AlternateContent>
            </w:r>
            <w:r w:rsidRPr="00A86F51">
              <w:rPr>
                <w:rFonts w:eastAsia="Courier New" w:cs="Times New Roman"/>
                <w:b/>
                <w:szCs w:val="28"/>
                <w:lang w:val="vi-VN" w:eastAsia="vi-VN"/>
              </w:rPr>
              <w:t>TỈNH ĐẮK NÔNG</w:t>
            </w:r>
            <w:r w:rsidRPr="00A86F51">
              <w:rPr>
                <w:rFonts w:cs="Times New Roman"/>
                <w:szCs w:val="26"/>
              </w:rPr>
              <w:t xml:space="preserve"> </w:t>
            </w:r>
          </w:p>
        </w:tc>
        <w:tc>
          <w:tcPr>
            <w:tcW w:w="5951" w:type="dxa"/>
            <w:tcBorders>
              <w:top w:val="nil"/>
              <w:left w:val="nil"/>
              <w:bottom w:val="nil"/>
              <w:right w:val="nil"/>
            </w:tcBorders>
            <w:tcMar>
              <w:top w:w="0" w:type="dxa"/>
              <w:left w:w="108" w:type="dxa"/>
              <w:bottom w:w="0" w:type="dxa"/>
              <w:right w:w="108" w:type="dxa"/>
            </w:tcMar>
            <w:hideMark/>
          </w:tcPr>
          <w:p w:rsidR="00F349CD" w:rsidRPr="00A86F51" w:rsidRDefault="00F349CD" w:rsidP="00281D1A">
            <w:pPr>
              <w:spacing w:after="0" w:line="240" w:lineRule="auto"/>
              <w:jc w:val="center"/>
              <w:rPr>
                <w:rFonts w:eastAsia="Times New Roman" w:cs="Times New Roman"/>
                <w:szCs w:val="26"/>
              </w:rPr>
            </w:pPr>
            <w:r w:rsidRPr="00A86F51">
              <w:rPr>
                <w:rFonts w:eastAsia="Times New Roman" w:cs="Times New Roman"/>
                <w:b/>
                <w:bCs/>
                <w:noProof/>
                <w:szCs w:val="26"/>
              </w:rPr>
              <mc:AlternateContent>
                <mc:Choice Requires="wps">
                  <w:drawing>
                    <wp:anchor distT="0" distB="0" distL="114300" distR="114300" simplePos="0" relativeHeight="251673600" behindDoc="0" locked="0" layoutInCell="1" allowOverlap="1" wp14:anchorId="61C55128" wp14:editId="69C7600B">
                      <wp:simplePos x="0" y="0"/>
                      <wp:positionH relativeFrom="column">
                        <wp:posOffset>837565</wp:posOffset>
                      </wp:positionH>
                      <wp:positionV relativeFrom="paragraph">
                        <wp:posOffset>399513</wp:posOffset>
                      </wp:positionV>
                      <wp:extent cx="1942465" cy="439"/>
                      <wp:effectExtent l="0" t="0" r="1968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42465" cy="43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7596E47" id="Straight Connector 1"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95pt,31.45pt" to="218.9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" strokecolor="#4579b8 [3044]">
                      <o:lock v:ext="edit" shapetype="f"/>
                    </v:line>
                  </w:pict>
                </mc:Fallback>
              </mc:AlternateContent>
            </w:r>
            <w:r w:rsidRPr="00A86F51">
              <w:rPr>
                <w:rFonts w:eastAsia="Times New Roman" w:cs="Times New Roman"/>
                <w:b/>
                <w:bCs/>
                <w:szCs w:val="26"/>
              </w:rPr>
              <w:t>CỘNG HÒA XÃ HỘI CHỦ NGHĨA VIỆT NAM</w:t>
            </w:r>
            <w:r w:rsidRPr="00A86F51">
              <w:rPr>
                <w:rFonts w:eastAsia="Times New Roman" w:cs="Times New Roman"/>
                <w:b/>
                <w:bCs/>
                <w:szCs w:val="26"/>
              </w:rPr>
              <w:br/>
            </w:r>
            <w:r w:rsidRPr="00A86F51">
              <w:rPr>
                <w:rFonts w:eastAsia="Times New Roman" w:cs="Times New Roman"/>
                <w:b/>
                <w:bCs/>
                <w:sz w:val="28"/>
                <w:szCs w:val="28"/>
              </w:rPr>
              <w:t>Độc lập - Tự do - Hạnh phúc</w:t>
            </w:r>
            <w:r w:rsidRPr="00A86F51">
              <w:rPr>
                <w:rFonts w:eastAsia="Times New Roman" w:cs="Times New Roman"/>
                <w:b/>
                <w:bCs/>
                <w:szCs w:val="26"/>
              </w:rPr>
              <w:br/>
            </w:r>
          </w:p>
        </w:tc>
      </w:tr>
      <w:tr w:rsidR="00A86F51" w:rsidRPr="00A86F51" w:rsidTr="00281D1A">
        <w:tc>
          <w:tcPr>
            <w:tcW w:w="4219" w:type="dxa"/>
            <w:tcBorders>
              <w:top w:val="nil"/>
              <w:left w:val="nil"/>
              <w:bottom w:val="nil"/>
              <w:right w:val="nil"/>
            </w:tcBorders>
            <w:tcMar>
              <w:top w:w="0" w:type="dxa"/>
              <w:left w:w="108" w:type="dxa"/>
              <w:bottom w:w="0" w:type="dxa"/>
              <w:right w:w="108" w:type="dxa"/>
            </w:tcMar>
            <w:hideMark/>
          </w:tcPr>
          <w:p w:rsidR="00F349CD" w:rsidRPr="00A86F51" w:rsidRDefault="00F349CD" w:rsidP="00281D1A">
            <w:pPr>
              <w:spacing w:before="120" w:after="0" w:line="240" w:lineRule="auto"/>
              <w:jc w:val="center"/>
              <w:rPr>
                <w:rFonts w:eastAsia="Times New Roman" w:cs="Times New Roman"/>
                <w:sz w:val="28"/>
                <w:szCs w:val="28"/>
              </w:rPr>
            </w:pPr>
            <w:r w:rsidRPr="00A86F51">
              <w:rPr>
                <w:rFonts w:eastAsia="Times New Roman" w:cs="Times New Roman"/>
                <w:sz w:val="28"/>
                <w:szCs w:val="28"/>
              </w:rPr>
              <w:t>Số</w:t>
            </w:r>
            <w:r w:rsidRPr="00A86F51">
              <w:rPr>
                <w:rFonts w:eastAsia="Times New Roman" w:cs="Times New Roman"/>
                <w:sz w:val="28"/>
                <w:szCs w:val="28"/>
                <w:lang w:val="vi-VN"/>
              </w:rPr>
              <w:t xml:space="preserve">:        </w:t>
            </w:r>
            <w:r w:rsidR="003E189D" w:rsidRPr="00A86F51">
              <w:rPr>
                <w:rFonts w:eastAsia="Times New Roman" w:cs="Times New Roman"/>
                <w:sz w:val="28"/>
                <w:szCs w:val="28"/>
              </w:rPr>
              <w:t>/TTr-UBND</w:t>
            </w:r>
          </w:p>
        </w:tc>
        <w:tc>
          <w:tcPr>
            <w:tcW w:w="5951" w:type="dxa"/>
            <w:tcBorders>
              <w:top w:val="nil"/>
              <w:left w:val="nil"/>
              <w:bottom w:val="nil"/>
              <w:right w:val="nil"/>
            </w:tcBorders>
            <w:tcMar>
              <w:top w:w="0" w:type="dxa"/>
              <w:left w:w="108" w:type="dxa"/>
              <w:bottom w:w="0" w:type="dxa"/>
              <w:right w:w="108" w:type="dxa"/>
            </w:tcMar>
            <w:hideMark/>
          </w:tcPr>
          <w:p w:rsidR="00F349CD" w:rsidRPr="00A86F51" w:rsidRDefault="00F349CD" w:rsidP="00281D1A">
            <w:pPr>
              <w:spacing w:before="120" w:after="0" w:line="240" w:lineRule="auto"/>
              <w:ind w:left="-249" w:firstLine="141"/>
              <w:rPr>
                <w:rFonts w:eastAsia="Times New Roman" w:cs="Times New Roman"/>
                <w:sz w:val="28"/>
                <w:szCs w:val="28"/>
              </w:rPr>
            </w:pPr>
            <w:r w:rsidRPr="00A86F51">
              <w:rPr>
                <w:rFonts w:eastAsia="Times New Roman" w:cs="Times New Roman"/>
                <w:i/>
                <w:iCs/>
                <w:sz w:val="28"/>
                <w:szCs w:val="28"/>
                <w:lang w:val="vi-VN"/>
              </w:rPr>
              <w:t xml:space="preserve">   </w:t>
            </w:r>
            <w:r w:rsidR="00C159B3" w:rsidRPr="00A86F51">
              <w:rPr>
                <w:rFonts w:eastAsia="Times New Roman" w:cs="Times New Roman"/>
                <w:i/>
                <w:iCs/>
                <w:sz w:val="28"/>
                <w:szCs w:val="28"/>
              </w:rPr>
              <w:t xml:space="preserve">             </w:t>
            </w:r>
            <w:r w:rsidRPr="00A86F51">
              <w:rPr>
                <w:rFonts w:eastAsia="Times New Roman" w:cs="Times New Roman"/>
                <w:i/>
                <w:iCs/>
                <w:sz w:val="28"/>
                <w:szCs w:val="28"/>
              </w:rPr>
              <w:t xml:space="preserve">  Đắk</w:t>
            </w:r>
            <w:r w:rsidRPr="00A86F51">
              <w:rPr>
                <w:rFonts w:eastAsia="Times New Roman" w:cs="Times New Roman"/>
                <w:i/>
                <w:iCs/>
                <w:sz w:val="28"/>
                <w:szCs w:val="28"/>
                <w:lang w:val="vi-VN"/>
              </w:rPr>
              <w:t xml:space="preserve"> </w:t>
            </w:r>
            <w:r w:rsidRPr="00A86F51">
              <w:rPr>
                <w:rFonts w:eastAsia="Times New Roman" w:cs="Times New Roman"/>
                <w:i/>
                <w:iCs/>
                <w:sz w:val="28"/>
                <w:szCs w:val="28"/>
              </w:rPr>
              <w:t xml:space="preserve">Nông, ngày </w:t>
            </w:r>
            <w:r w:rsidR="00C159B3" w:rsidRPr="00A86F51">
              <w:rPr>
                <w:rFonts w:eastAsia="Times New Roman" w:cs="Times New Roman"/>
                <w:i/>
                <w:iCs/>
                <w:sz w:val="28"/>
                <w:szCs w:val="28"/>
              </w:rPr>
              <w:t xml:space="preserve"> </w:t>
            </w:r>
            <w:r w:rsidRPr="00A86F51">
              <w:rPr>
                <w:rFonts w:eastAsia="Times New Roman" w:cs="Times New Roman"/>
                <w:i/>
                <w:iCs/>
                <w:sz w:val="28"/>
                <w:szCs w:val="28"/>
              </w:rPr>
              <w:t xml:space="preserve">   tháng     năm 2022 </w:t>
            </w:r>
          </w:p>
        </w:tc>
      </w:tr>
    </w:tbl>
    <w:p w:rsidR="005C2796" w:rsidRPr="00A86F51" w:rsidRDefault="005C2796" w:rsidP="006C6B29">
      <w:pPr>
        <w:spacing w:before="240" w:after="0" w:line="240" w:lineRule="atLeast"/>
        <w:jc w:val="center"/>
        <w:rPr>
          <w:rFonts w:eastAsia="Times New Roman" w:cs="Times New Roman"/>
          <w:sz w:val="28"/>
          <w:szCs w:val="28"/>
        </w:rPr>
      </w:pPr>
      <w:r w:rsidRPr="00A86F51">
        <w:rPr>
          <w:rFonts w:eastAsia="Times New Roman" w:cs="Times New Roman"/>
          <w:b/>
          <w:bCs/>
          <w:sz w:val="28"/>
          <w:szCs w:val="28"/>
        </w:rPr>
        <w:t>TỜ TRÌNH</w:t>
      </w:r>
    </w:p>
    <w:p w:rsidR="004C3163" w:rsidRPr="00A86F51" w:rsidRDefault="00C159B3" w:rsidP="00244963">
      <w:pPr>
        <w:spacing w:after="0" w:line="240" w:lineRule="atLeast"/>
        <w:jc w:val="center"/>
        <w:rPr>
          <w:rFonts w:cs="Times New Roman"/>
          <w:b/>
          <w:sz w:val="28"/>
          <w:szCs w:val="28"/>
        </w:rPr>
      </w:pPr>
      <w:r w:rsidRPr="00A86F51">
        <w:rPr>
          <w:rFonts w:eastAsia="Times New Roman" w:cs="Times New Roman"/>
          <w:b/>
          <w:bCs/>
          <w:sz w:val="28"/>
          <w:szCs w:val="28"/>
        </w:rPr>
        <w:t>Dự thảo</w:t>
      </w:r>
      <w:r w:rsidR="00737928" w:rsidRPr="00A86F51">
        <w:rPr>
          <w:rFonts w:eastAsia="Times New Roman" w:cs="Times New Roman"/>
          <w:b/>
          <w:bCs/>
          <w:sz w:val="28"/>
          <w:szCs w:val="28"/>
          <w:lang w:val="vi-VN"/>
        </w:rPr>
        <w:t xml:space="preserve"> </w:t>
      </w:r>
      <w:r w:rsidR="00737928" w:rsidRPr="00A86F51">
        <w:rPr>
          <w:rFonts w:cs="Times New Roman"/>
          <w:b/>
          <w:sz w:val="28"/>
          <w:szCs w:val="28"/>
          <w:lang w:val="vi-VN" w:eastAsia="vi-VN"/>
        </w:rPr>
        <w:t xml:space="preserve">Nghị quyết </w:t>
      </w:r>
      <w:r w:rsidR="00737928" w:rsidRPr="00A86F51">
        <w:rPr>
          <w:rFonts w:cs="Times New Roman"/>
          <w:b/>
          <w:sz w:val="28"/>
          <w:szCs w:val="28"/>
          <w:lang w:eastAsia="vi-VN"/>
        </w:rPr>
        <w:t>quy định chính sách hỗ trợ</w:t>
      </w:r>
      <w:r w:rsidR="00737928" w:rsidRPr="00A86F51">
        <w:rPr>
          <w:rFonts w:cs="Times New Roman"/>
          <w:b/>
          <w:sz w:val="28"/>
          <w:szCs w:val="28"/>
        </w:rPr>
        <w:t xml:space="preserve"> </w:t>
      </w:r>
      <w:r w:rsidR="000F1C78" w:rsidRPr="00A86F51">
        <w:rPr>
          <w:rFonts w:cs="Times New Roman"/>
          <w:b/>
          <w:sz w:val="28"/>
          <w:szCs w:val="28"/>
        </w:rPr>
        <w:t xml:space="preserve">Nhân viên </w:t>
      </w:r>
    </w:p>
    <w:p w:rsidR="00737928" w:rsidRPr="00A86F51" w:rsidRDefault="000F1C78" w:rsidP="00244963">
      <w:pPr>
        <w:spacing w:after="0" w:line="240" w:lineRule="atLeast"/>
        <w:jc w:val="center"/>
        <w:rPr>
          <w:rFonts w:cs="Times New Roman"/>
          <w:b/>
          <w:sz w:val="28"/>
          <w:szCs w:val="28"/>
        </w:rPr>
      </w:pPr>
      <w:r w:rsidRPr="00A86F51">
        <w:rPr>
          <w:rFonts w:cs="Times New Roman"/>
          <w:b/>
          <w:sz w:val="28"/>
          <w:szCs w:val="28"/>
        </w:rPr>
        <w:t>k</w:t>
      </w:r>
      <w:r w:rsidR="00737928" w:rsidRPr="00A86F51">
        <w:rPr>
          <w:rFonts w:cs="Times New Roman"/>
          <w:b/>
          <w:sz w:val="28"/>
          <w:szCs w:val="28"/>
        </w:rPr>
        <w:t>huyế</w:t>
      </w:r>
      <w:r w:rsidR="009A0453" w:rsidRPr="00A86F51">
        <w:rPr>
          <w:rFonts w:cs="Times New Roman"/>
          <w:b/>
          <w:sz w:val="28"/>
          <w:szCs w:val="28"/>
        </w:rPr>
        <w:t>n nông</w:t>
      </w:r>
      <w:r w:rsidR="003329FD" w:rsidRPr="00A86F51">
        <w:rPr>
          <w:rFonts w:cs="Times New Roman"/>
          <w:b/>
          <w:sz w:val="28"/>
          <w:szCs w:val="28"/>
        </w:rPr>
        <w:t xml:space="preserve"> </w:t>
      </w:r>
      <w:r w:rsidR="00737928" w:rsidRPr="00A86F51">
        <w:rPr>
          <w:rFonts w:cs="Times New Roman"/>
          <w:b/>
          <w:sz w:val="28"/>
          <w:szCs w:val="28"/>
        </w:rPr>
        <w:t>cấp xã</w:t>
      </w:r>
      <w:r w:rsidR="009A0453" w:rsidRPr="00A86F51">
        <w:rPr>
          <w:rFonts w:cs="Times New Roman"/>
          <w:b/>
          <w:sz w:val="28"/>
          <w:szCs w:val="28"/>
        </w:rPr>
        <w:t xml:space="preserve"> </w:t>
      </w:r>
      <w:r w:rsidR="00737928" w:rsidRPr="00A86F51">
        <w:rPr>
          <w:rFonts w:cs="Times New Roman"/>
          <w:b/>
          <w:sz w:val="28"/>
          <w:szCs w:val="28"/>
        </w:rPr>
        <w:t>trên địa bàn tỉnh Đắk Nông</w:t>
      </w:r>
      <w:r w:rsidR="0099165A" w:rsidRPr="00A86F51">
        <w:rPr>
          <w:rFonts w:cs="Times New Roman"/>
          <w:b/>
          <w:sz w:val="28"/>
          <w:szCs w:val="28"/>
        </w:rPr>
        <w:t xml:space="preserve"> đến năm 2030</w:t>
      </w:r>
      <w:r w:rsidR="00737928" w:rsidRPr="00A86F51">
        <w:rPr>
          <w:rFonts w:cs="Times New Roman"/>
          <w:b/>
          <w:sz w:val="28"/>
          <w:szCs w:val="28"/>
        </w:rPr>
        <w:t xml:space="preserve"> </w:t>
      </w:r>
    </w:p>
    <w:p w:rsidR="00B2192B" w:rsidRPr="00A86F51" w:rsidRDefault="00244963" w:rsidP="00B2192B">
      <w:pPr>
        <w:spacing w:before="120" w:after="120" w:line="240" w:lineRule="auto"/>
        <w:rPr>
          <w:rFonts w:eastAsia="Times New Roman" w:cs="Times New Roman"/>
          <w:sz w:val="10"/>
          <w:szCs w:val="28"/>
        </w:rPr>
      </w:pPr>
      <w:r w:rsidRPr="00A86F51">
        <w:rPr>
          <w:rFonts w:eastAsia="Times New Roman" w:cs="Times New Roman"/>
          <w:noProof/>
          <w:sz w:val="10"/>
          <w:szCs w:val="28"/>
        </w:rPr>
        <mc:AlternateContent>
          <mc:Choice Requires="wps">
            <w:drawing>
              <wp:anchor distT="0" distB="0" distL="114300" distR="114300" simplePos="0" relativeHeight="251661824" behindDoc="0" locked="0" layoutInCell="1" allowOverlap="1" wp14:anchorId="0745639C" wp14:editId="0C0B0216">
                <wp:simplePos x="0" y="0"/>
                <wp:positionH relativeFrom="column">
                  <wp:posOffset>2226310</wp:posOffset>
                </wp:positionH>
                <wp:positionV relativeFrom="paragraph">
                  <wp:posOffset>36526</wp:posOffset>
                </wp:positionV>
                <wp:extent cx="1322070" cy="0"/>
                <wp:effectExtent l="0" t="0" r="3048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2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BDAD50B" id="_x0000_t32" coordsize="21600,21600" o:spt="32" o:oned="t" path="m,l21600,21600e" filled="f">
                <v:path arrowok="t" fillok="f" o:connecttype="none"/>
                <o:lock v:ext="edit" shapetype="t"/>
              </v:shapetype>
              <v:shape id="AutoShape 4" o:spid="_x0000_s1026" type="#_x0000_t32" style="position:absolute;margin-left:175.3pt;margin-top:2.9pt;width:104.1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"/>
            </w:pict>
          </mc:Fallback>
        </mc:AlternateContent>
      </w:r>
    </w:p>
    <w:p w:rsidR="005C2796" w:rsidRPr="00A86F51" w:rsidRDefault="005C2796" w:rsidP="006C6B29">
      <w:pPr>
        <w:spacing w:before="240" w:after="240" w:line="240" w:lineRule="auto"/>
        <w:jc w:val="center"/>
        <w:rPr>
          <w:rFonts w:eastAsia="Times New Roman" w:cs="Times New Roman"/>
          <w:sz w:val="28"/>
          <w:szCs w:val="28"/>
        </w:rPr>
      </w:pPr>
      <w:r w:rsidRPr="00A86F51">
        <w:rPr>
          <w:rFonts w:eastAsia="Times New Roman" w:cs="Times New Roman"/>
          <w:sz w:val="28"/>
          <w:szCs w:val="28"/>
          <w:lang w:val="vi-VN"/>
        </w:rPr>
        <w:t xml:space="preserve">Kính gửi: </w:t>
      </w:r>
      <w:r w:rsidR="00C159B3" w:rsidRPr="00A86F51">
        <w:rPr>
          <w:rFonts w:eastAsia="Times New Roman" w:cs="Times New Roman"/>
          <w:sz w:val="28"/>
          <w:szCs w:val="28"/>
        </w:rPr>
        <w:t>Hội đồng nhân dân</w:t>
      </w:r>
      <w:r w:rsidR="00D65B4D" w:rsidRPr="00A86F51">
        <w:rPr>
          <w:rFonts w:eastAsia="Times New Roman" w:cs="Times New Roman"/>
          <w:sz w:val="28"/>
          <w:szCs w:val="28"/>
          <w:lang w:val="vi-VN"/>
        </w:rPr>
        <w:t xml:space="preserve"> tỉnh Đắk Nông</w:t>
      </w:r>
      <w:r w:rsidR="00737928" w:rsidRPr="00A86F51">
        <w:rPr>
          <w:rFonts w:eastAsia="Times New Roman" w:cs="Times New Roman"/>
          <w:sz w:val="28"/>
          <w:szCs w:val="28"/>
        </w:rPr>
        <w:t>.</w:t>
      </w:r>
    </w:p>
    <w:p w:rsidR="00390AFE" w:rsidRPr="00A86F51" w:rsidRDefault="00390AFE" w:rsidP="00771D1C">
      <w:pPr>
        <w:spacing w:before="120" w:after="120" w:line="240" w:lineRule="auto"/>
        <w:ind w:left="720" w:firstLine="720"/>
        <w:rPr>
          <w:rFonts w:eastAsia="Times New Roman" w:cs="Times New Roman"/>
          <w:sz w:val="12"/>
          <w:szCs w:val="28"/>
        </w:rPr>
      </w:pPr>
    </w:p>
    <w:p w:rsidR="00A65E25" w:rsidRPr="00A86F51" w:rsidRDefault="00A65E25" w:rsidP="006C6B29">
      <w:pPr>
        <w:spacing w:before="120" w:after="120" w:line="240" w:lineRule="auto"/>
        <w:ind w:firstLine="567"/>
        <w:jc w:val="both"/>
        <w:rPr>
          <w:rFonts w:eastAsia="Times New Roman" w:cs="Times New Roman"/>
          <w:bCs/>
          <w:spacing w:val="2"/>
          <w:sz w:val="28"/>
          <w:szCs w:val="28"/>
        </w:rPr>
      </w:pPr>
      <w:r w:rsidRPr="00A86F51">
        <w:rPr>
          <w:rFonts w:cs="Times New Roman"/>
          <w:spacing w:val="2"/>
          <w:sz w:val="28"/>
          <w:szCs w:val="28"/>
        </w:rPr>
        <w:t xml:space="preserve">Thực hiện quy định của Luật ban hành văn bản quy phạm pháp luật </w:t>
      </w:r>
      <w:r w:rsidR="00110F4C" w:rsidRPr="00A86F51">
        <w:rPr>
          <w:rFonts w:cs="Times New Roman"/>
          <w:spacing w:val="2"/>
          <w:sz w:val="28"/>
          <w:szCs w:val="28"/>
        </w:rPr>
        <w:t>năm 2015</w:t>
      </w:r>
      <w:r w:rsidRPr="00A86F51">
        <w:rPr>
          <w:rFonts w:cs="Times New Roman"/>
          <w:spacing w:val="2"/>
          <w:sz w:val="28"/>
          <w:szCs w:val="28"/>
        </w:rPr>
        <w:t xml:space="preserve"> và </w:t>
      </w:r>
      <w:r w:rsidRPr="00A86F51">
        <w:rPr>
          <w:rFonts w:cs="Times New Roman"/>
          <w:spacing w:val="2"/>
          <w:sz w:val="28"/>
          <w:szCs w:val="28"/>
          <w:lang w:val="vi-VN"/>
        </w:rPr>
        <w:t>Luật</w:t>
      </w:r>
      <w:r w:rsidRPr="00A86F51">
        <w:rPr>
          <w:rFonts w:eastAsia="Times New Roman" w:cs="Times New Roman"/>
          <w:b/>
          <w:bCs/>
          <w:spacing w:val="2"/>
          <w:sz w:val="28"/>
          <w:szCs w:val="28"/>
        </w:rPr>
        <w:t xml:space="preserve"> </w:t>
      </w:r>
      <w:r w:rsidRPr="00A86F51">
        <w:rPr>
          <w:rFonts w:eastAsia="Times New Roman" w:cs="Times New Roman"/>
          <w:spacing w:val="2"/>
          <w:sz w:val="28"/>
          <w:szCs w:val="28"/>
          <w:lang w:val="vi-VN"/>
        </w:rPr>
        <w:t>sử</w:t>
      </w:r>
      <w:r w:rsidR="00510886" w:rsidRPr="00A86F51">
        <w:rPr>
          <w:rFonts w:eastAsia="Times New Roman" w:cs="Times New Roman"/>
          <w:spacing w:val="2"/>
          <w:sz w:val="28"/>
          <w:szCs w:val="28"/>
          <w:lang w:val="vi-VN"/>
        </w:rPr>
        <w:t xml:space="preserve">a đổi, bổ sung một số điều của </w:t>
      </w:r>
      <w:r w:rsidR="00510886" w:rsidRPr="00A86F51">
        <w:rPr>
          <w:rFonts w:eastAsia="Times New Roman" w:cs="Times New Roman"/>
          <w:spacing w:val="2"/>
          <w:sz w:val="28"/>
          <w:szCs w:val="28"/>
        </w:rPr>
        <w:t>L</w:t>
      </w:r>
      <w:r w:rsidRPr="00A86F51">
        <w:rPr>
          <w:rFonts w:eastAsia="Times New Roman" w:cs="Times New Roman"/>
          <w:spacing w:val="2"/>
          <w:sz w:val="28"/>
          <w:szCs w:val="28"/>
          <w:lang w:val="vi-VN"/>
        </w:rPr>
        <w:t>uật ban hành văn bản quy phạm pháp luật</w:t>
      </w:r>
      <w:r w:rsidR="00110F4C" w:rsidRPr="00A86F51">
        <w:rPr>
          <w:rFonts w:eastAsia="Times New Roman" w:cs="Times New Roman"/>
          <w:spacing w:val="2"/>
          <w:sz w:val="28"/>
          <w:szCs w:val="28"/>
        </w:rPr>
        <w:t xml:space="preserve"> năm 2020</w:t>
      </w:r>
      <w:r w:rsidR="00ED28E4" w:rsidRPr="00A86F51">
        <w:rPr>
          <w:rFonts w:eastAsia="Times New Roman" w:cs="Times New Roman"/>
          <w:spacing w:val="2"/>
          <w:sz w:val="28"/>
          <w:szCs w:val="28"/>
        </w:rPr>
        <w:t>,</w:t>
      </w:r>
      <w:r w:rsidRPr="00A86F51">
        <w:rPr>
          <w:rFonts w:eastAsia="Times New Roman" w:cs="Times New Roman"/>
          <w:spacing w:val="2"/>
          <w:sz w:val="28"/>
          <w:szCs w:val="28"/>
        </w:rPr>
        <w:t xml:space="preserve"> </w:t>
      </w:r>
      <w:r w:rsidR="00CA334E" w:rsidRPr="00A86F51">
        <w:rPr>
          <w:rFonts w:cs="Times New Roman"/>
          <w:sz w:val="28"/>
          <w:szCs w:val="28"/>
        </w:rPr>
        <w:t xml:space="preserve">Ủy ban nhân dân tỉnh kính trình </w:t>
      </w:r>
      <w:r w:rsidR="00CA334E" w:rsidRPr="00A86F51">
        <w:rPr>
          <w:rFonts w:cs="Times New Roman"/>
          <w:sz w:val="28"/>
          <w:szCs w:val="28"/>
          <w:lang w:val="nl-NL"/>
        </w:rPr>
        <w:t xml:space="preserve">Hội đồng nhân dân </w:t>
      </w:r>
      <w:r w:rsidR="00CA334E" w:rsidRPr="00A86F51">
        <w:rPr>
          <w:rFonts w:cs="Times New Roman"/>
          <w:sz w:val="28"/>
          <w:szCs w:val="28"/>
        </w:rPr>
        <w:t xml:space="preserve">tỉnh </w:t>
      </w:r>
      <w:r w:rsidR="00CA334E" w:rsidRPr="00A86F51">
        <w:rPr>
          <w:rFonts w:cs="Times New Roman"/>
          <w:sz w:val="28"/>
          <w:szCs w:val="28"/>
          <w:lang w:val="nl-NL"/>
        </w:rPr>
        <w:t xml:space="preserve">dự thảo </w:t>
      </w:r>
      <w:r w:rsidR="00CA334E" w:rsidRPr="00A86F51">
        <w:rPr>
          <w:rFonts w:cs="Times New Roman"/>
          <w:sz w:val="28"/>
          <w:szCs w:val="28"/>
        </w:rPr>
        <w:t>Nghị quyết</w:t>
      </w:r>
      <w:r w:rsidR="00D65B4D" w:rsidRPr="00A86F51">
        <w:rPr>
          <w:rFonts w:eastAsia="Times New Roman" w:cs="Times New Roman"/>
          <w:sz w:val="28"/>
          <w:szCs w:val="28"/>
        </w:rPr>
        <w:t xml:space="preserve"> </w:t>
      </w:r>
      <w:r w:rsidR="00737928" w:rsidRPr="00A86F51">
        <w:rPr>
          <w:rFonts w:eastAsia="Times New Roman" w:cs="Times New Roman"/>
          <w:spacing w:val="2"/>
          <w:sz w:val="28"/>
          <w:szCs w:val="28"/>
        </w:rPr>
        <w:t>“</w:t>
      </w:r>
      <w:r w:rsidR="00ED28E4" w:rsidRPr="00A86F51">
        <w:rPr>
          <w:rFonts w:eastAsia="Times New Roman" w:cs="Times New Roman"/>
          <w:i/>
          <w:spacing w:val="2"/>
          <w:sz w:val="28"/>
          <w:szCs w:val="28"/>
        </w:rPr>
        <w:t>Q</w:t>
      </w:r>
      <w:r w:rsidR="002C21BC" w:rsidRPr="00A86F51">
        <w:rPr>
          <w:rFonts w:cs="Times New Roman"/>
          <w:i/>
          <w:spacing w:val="2"/>
          <w:sz w:val="28"/>
          <w:szCs w:val="28"/>
          <w:lang w:eastAsia="vi-VN"/>
        </w:rPr>
        <w:t>uy định chính sách hỗ trợ</w:t>
      </w:r>
      <w:r w:rsidR="002C21BC" w:rsidRPr="00A86F51">
        <w:rPr>
          <w:rFonts w:cs="Times New Roman"/>
          <w:i/>
          <w:spacing w:val="2"/>
          <w:sz w:val="28"/>
          <w:szCs w:val="28"/>
        </w:rPr>
        <w:t xml:space="preserve"> </w:t>
      </w:r>
      <w:r w:rsidR="0099165A" w:rsidRPr="00A86F51">
        <w:rPr>
          <w:rFonts w:cs="Times New Roman"/>
          <w:i/>
          <w:spacing w:val="2"/>
          <w:sz w:val="28"/>
          <w:szCs w:val="28"/>
        </w:rPr>
        <w:t>nhân viên Khuyến nông cấ</w:t>
      </w:r>
      <w:r w:rsidR="00FE6775" w:rsidRPr="00A86F51">
        <w:rPr>
          <w:rFonts w:cs="Times New Roman"/>
          <w:i/>
          <w:spacing w:val="2"/>
          <w:sz w:val="28"/>
          <w:szCs w:val="28"/>
        </w:rPr>
        <w:t xml:space="preserve">p xã </w:t>
      </w:r>
      <w:r w:rsidR="0099165A" w:rsidRPr="00A86F51">
        <w:rPr>
          <w:rFonts w:cs="Times New Roman"/>
          <w:i/>
          <w:spacing w:val="2"/>
          <w:sz w:val="28"/>
          <w:szCs w:val="28"/>
        </w:rPr>
        <w:t>trên địa bàn tỉnh Đắk Nông đến năm 2030</w:t>
      </w:r>
      <w:r w:rsidRPr="00A86F51">
        <w:rPr>
          <w:rFonts w:eastAsia="Times New Roman" w:cs="Times New Roman"/>
          <w:bCs/>
          <w:spacing w:val="2"/>
          <w:sz w:val="28"/>
          <w:szCs w:val="28"/>
        </w:rPr>
        <w:t xml:space="preserve">” cụ thể như sau: </w:t>
      </w:r>
    </w:p>
    <w:p w:rsidR="005C2796" w:rsidRPr="00A86F51" w:rsidRDefault="005C2796" w:rsidP="006C6B29">
      <w:pPr>
        <w:spacing w:before="120" w:after="120" w:line="240" w:lineRule="auto"/>
        <w:ind w:firstLine="567"/>
        <w:jc w:val="both"/>
        <w:rPr>
          <w:rFonts w:eastAsia="Times New Roman" w:cs="Times New Roman"/>
          <w:b/>
          <w:bCs/>
          <w:sz w:val="28"/>
          <w:szCs w:val="28"/>
          <w:lang w:val="vi-VN"/>
        </w:rPr>
      </w:pPr>
      <w:r w:rsidRPr="00A86F51">
        <w:rPr>
          <w:rFonts w:eastAsia="Times New Roman" w:cs="Times New Roman"/>
          <w:b/>
          <w:bCs/>
          <w:sz w:val="28"/>
          <w:szCs w:val="28"/>
          <w:lang w:val="vi-VN"/>
        </w:rPr>
        <w:t>I. SỰ CẦN THIẾT BAN HÀNH VĂN BẢN</w:t>
      </w:r>
    </w:p>
    <w:p w:rsidR="00B43264" w:rsidRPr="00A86F51" w:rsidRDefault="00B43264" w:rsidP="006C6B29">
      <w:pPr>
        <w:spacing w:before="120" w:after="120" w:line="240" w:lineRule="auto"/>
        <w:ind w:firstLine="567"/>
        <w:jc w:val="both"/>
        <w:rPr>
          <w:sz w:val="28"/>
          <w:szCs w:val="28"/>
        </w:rPr>
      </w:pPr>
      <w:r w:rsidRPr="00A86F51">
        <w:rPr>
          <w:sz w:val="28"/>
          <w:szCs w:val="28"/>
        </w:rPr>
        <w:t xml:space="preserve">Nông nghiệp, nông dân, nông thôn luôn có ý nghĩa đặc biệt quan trọng đối với sự ổn định và phát triển kinh tế - xã hội của cả nước nói chung và tỉnh Đắk Nông nói riêng. Trong đó, xác định “người nông dân phải là trung tâm, nông thôn là nền tảng, nông nghiệp là động lực”. Trong thời gian qua, công tác khuyến nông, </w:t>
      </w:r>
      <w:r w:rsidRPr="00A86F51">
        <w:rPr>
          <w:sz w:val="28"/>
          <w:szCs w:val="28"/>
          <w:lang w:val="vi-VN"/>
        </w:rPr>
        <w:t>chuyển giao các tiến bộ kỹ thuật nông nghiệp đến với người dân, đồng hành cùng người nông dân phát triển kinh tế nông hộ, góp một phần vào công cuộc phát triển kinh tế xã hội trên địa bàn toàn tỉnh</w:t>
      </w:r>
      <w:r w:rsidRPr="00A86F51">
        <w:rPr>
          <w:sz w:val="28"/>
          <w:szCs w:val="28"/>
        </w:rPr>
        <w:t xml:space="preserve"> có sự đóng góp không nhỏ của đội ngũ làm công tác khuyến nông, nhất là </w:t>
      </w:r>
      <w:r w:rsidRPr="00A86F51">
        <w:rPr>
          <w:sz w:val="28"/>
          <w:szCs w:val="28"/>
          <w:lang w:val="vi-VN"/>
        </w:rPr>
        <w:t>đội ngũ Khuyế</w:t>
      </w:r>
      <w:r w:rsidR="00534B78" w:rsidRPr="00A86F51">
        <w:rPr>
          <w:sz w:val="28"/>
          <w:szCs w:val="28"/>
          <w:lang w:val="vi-VN"/>
        </w:rPr>
        <w:t>n nông</w:t>
      </w:r>
      <w:r w:rsidRPr="00A86F51">
        <w:rPr>
          <w:sz w:val="28"/>
          <w:szCs w:val="28"/>
          <w:lang w:val="vi-VN"/>
        </w:rPr>
        <w:t xml:space="preserve"> cơ sở tại các địa phương</w:t>
      </w:r>
      <w:r w:rsidRPr="00A86F51">
        <w:rPr>
          <w:sz w:val="28"/>
          <w:szCs w:val="28"/>
        </w:rPr>
        <w:t>.</w:t>
      </w:r>
    </w:p>
    <w:p w:rsidR="004115A4" w:rsidRPr="00A86F51" w:rsidRDefault="004115A4" w:rsidP="004B4FAD">
      <w:pPr>
        <w:spacing w:after="0"/>
        <w:ind w:firstLine="567"/>
        <w:jc w:val="both"/>
        <w:rPr>
          <w:rStyle w:val="Emphasis"/>
          <w:rFonts w:ascii="Segoe UI" w:hAnsi="Segoe UI" w:cs="Segoe UI"/>
          <w:i w:val="0"/>
          <w:iCs w:val="0"/>
          <w:sz w:val="24"/>
          <w:szCs w:val="24"/>
        </w:rPr>
      </w:pPr>
      <w:r w:rsidRPr="00A86F51">
        <w:rPr>
          <w:rStyle w:val="Emphasis"/>
          <w:i w:val="0"/>
          <w:sz w:val="28"/>
          <w:szCs w:val="28"/>
        </w:rPr>
        <w:t xml:space="preserve">- Giai đoạn 2006-2020: Về cơ cấu tổ chức của hệ thống Khuyến nông được thực hiện theo Nghị định số 02/2010/NĐ-CP ngày 08/01/2010 của Chính phủ về khuyến nông, theo đó cấp tỉnh: có Trung tâm Khuyến nông; cấp huyện có Trạm khuyến nông; </w:t>
      </w:r>
      <w:r w:rsidRPr="00A86F51">
        <w:rPr>
          <w:rStyle w:val="Emphasis"/>
          <w:rFonts w:cs="Times New Roman"/>
          <w:i w:val="0"/>
          <w:sz w:val="28"/>
          <w:szCs w:val="28"/>
        </w:rPr>
        <w:t>cấp xã có khuyến nông viên (</w:t>
      </w:r>
      <w:r w:rsidRPr="00A86F51">
        <w:rPr>
          <w:rStyle w:val="Emphasis"/>
          <w:rFonts w:cs="Times New Roman"/>
          <w:sz w:val="28"/>
          <w:szCs w:val="28"/>
        </w:rPr>
        <w:t>71 người/71 xã, phường, thị trấn</w:t>
      </w:r>
      <w:r w:rsidRPr="00A86F51">
        <w:rPr>
          <w:rStyle w:val="Emphasis"/>
          <w:rFonts w:cs="Times New Roman"/>
          <w:i w:val="0"/>
          <w:sz w:val="28"/>
          <w:szCs w:val="28"/>
        </w:rPr>
        <w:t>) và Cộng tác viên khuyến nông (</w:t>
      </w:r>
      <w:r w:rsidRPr="00A86F51">
        <w:rPr>
          <w:rStyle w:val="Emphasis"/>
          <w:rFonts w:cs="Times New Roman"/>
          <w:sz w:val="28"/>
          <w:szCs w:val="28"/>
        </w:rPr>
        <w:t>772 người/772 thôn/buôn/bon/TDP</w:t>
      </w:r>
      <w:r w:rsidRPr="00A86F51">
        <w:rPr>
          <w:rStyle w:val="Emphasis"/>
          <w:rFonts w:cs="Times New Roman"/>
          <w:i w:val="0"/>
          <w:sz w:val="28"/>
          <w:szCs w:val="28"/>
        </w:rPr>
        <w:t xml:space="preserve">). Lực lượng khuyến nông cấp xã được đào tạo chuẩn hóa thông qua các lớp Trung cấp nghề Khuyến nông lâm theo Quyết định số 1598/QĐ-UBND ngày 16/10/2015 của Ủy ban nhân dân tỉnh Đắk Nông về </w:t>
      </w:r>
      <w:r w:rsidRPr="00A86F51">
        <w:rPr>
          <w:rStyle w:val="text"/>
          <w:rFonts w:cs="Times New Roman"/>
          <w:sz w:val="28"/>
          <w:szCs w:val="28"/>
        </w:rPr>
        <w:t xml:space="preserve">việc ban hành Kế hoạch đào tạo Khuyến nông viên, Cộng tác viên khuyến nông </w:t>
      </w:r>
      <w:r w:rsidRPr="00A86F51">
        <w:rPr>
          <w:rStyle w:val="text"/>
          <w:sz w:val="28"/>
          <w:szCs w:val="28"/>
        </w:rPr>
        <w:t>trên đia bàn tỉnh Đắk Nông, giai đoạn</w:t>
      </w:r>
      <w:r w:rsidRPr="00A86F51">
        <w:rPr>
          <w:rStyle w:val="text"/>
          <w:rFonts w:cs="Times New Roman"/>
          <w:sz w:val="28"/>
          <w:szCs w:val="28"/>
        </w:rPr>
        <w:t xml:space="preserve"> 2016 - 2017</w:t>
      </w:r>
      <w:r w:rsidRPr="00A86F51">
        <w:rPr>
          <w:rStyle w:val="Emphasis"/>
          <w:rFonts w:cs="Times New Roman"/>
          <w:i w:val="0"/>
          <w:sz w:val="28"/>
          <w:szCs w:val="28"/>
        </w:rPr>
        <w:t xml:space="preserve"> (</w:t>
      </w:r>
      <w:r w:rsidRPr="00A86F51">
        <w:rPr>
          <w:rStyle w:val="Emphasis"/>
          <w:rFonts w:cs="Times New Roman"/>
          <w:sz w:val="28"/>
          <w:szCs w:val="28"/>
        </w:rPr>
        <w:t>viết tắt Quyết định số 1598/QĐ-UBND</w:t>
      </w:r>
      <w:r w:rsidRPr="00A86F51">
        <w:rPr>
          <w:rStyle w:val="Emphasis"/>
          <w:rFonts w:cs="Times New Roman"/>
          <w:i w:val="0"/>
          <w:sz w:val="28"/>
          <w:szCs w:val="28"/>
        </w:rPr>
        <w:t xml:space="preserve">) và các lớp bồi dưỡng, tập huấn chuyên môn do Trung tâm khuyến nông tỉnh tổ chức; đồng thời được chi trả chế độ phụ cấp theo Quyết định số 08/2012/QĐ-UBND ngày 10/5/2012 của UBND tỉnh về việc quy định số lượng, tiêu chuẩn, nhiệm vụ, quyền hạn và chế độ phụ </w:t>
      </w:r>
      <w:r w:rsidRPr="00A86F51">
        <w:rPr>
          <w:rStyle w:val="Emphasis"/>
          <w:rFonts w:cs="Times New Roman"/>
          <w:i w:val="0"/>
          <w:sz w:val="28"/>
          <w:szCs w:val="28"/>
        </w:rPr>
        <w:lastRenderedPageBreak/>
        <w:t>cấp cho Khuyến nông viên, Cộng tác viên khuyến nông trên địa bàn tỉnh Đắk Nông(</w:t>
      </w:r>
      <w:r w:rsidRPr="00A86F51">
        <w:rPr>
          <w:rStyle w:val="Emphasis"/>
          <w:rFonts w:cs="Times New Roman"/>
          <w:sz w:val="28"/>
          <w:szCs w:val="28"/>
        </w:rPr>
        <w:t>viết tắt Quyết định số 08/2012/QĐ-UBND</w:t>
      </w:r>
      <w:r w:rsidRPr="00A86F51">
        <w:rPr>
          <w:rStyle w:val="Emphasis"/>
          <w:rFonts w:cs="Times New Roman"/>
          <w:i w:val="0"/>
          <w:sz w:val="28"/>
          <w:szCs w:val="28"/>
        </w:rPr>
        <w:t>). Sau 15 năm hình thành và phát triển hệ thống khuyến nông từ cấp tỉnh đến cơ sở đã khẳng định vai</w:t>
      </w:r>
      <w:r w:rsidRPr="00A86F51">
        <w:rPr>
          <w:rStyle w:val="Emphasis"/>
          <w:i w:val="0"/>
          <w:sz w:val="28"/>
          <w:szCs w:val="28"/>
        </w:rPr>
        <w:t xml:space="preserve"> trò, vị trí trong phát triển nông nghiệp nông thôn, nhất là lực lượng khuyến nông viên cấp xã đã được đánh giá là lực lượng không những làm tốt công tác tham mưu, thống kê cho các UBND xã, phường/thị trấn về lĩnh vực nông nghiệp mà còn thường xuyên bám sát địa bàn để triển khai các hoạt động về khuyến nông, nông nghiệp theo chỉ đạo, hướng dẫn của ngành nông nghiệp; phối hợp kiểm tra, phát hiện kịp thời dịch bệnh trên cây trồng/vật nuôi; cũng như tuyên truyền, hướng dẫn cho nông dân tại địa phương về các chủ trương, chính sách của Đảng, Nhà nước; các tiến bộ kỹ thuật mới trong phát triển nông nghiệp,… (</w:t>
      </w:r>
      <w:r w:rsidRPr="00A86F51">
        <w:rPr>
          <w:rStyle w:val="Emphasis"/>
          <w:sz w:val="28"/>
          <w:szCs w:val="28"/>
        </w:rPr>
        <w:t>như đánh giá tại Đề án nâng cao năng lực hoạt động khuyến nông - Bảo vệ thực vật trên địa bàn tỉnh Đắk Nông giai đoạn 2020-2025, định hướng đến năm 2030 ban hành kèm theo Quyết định số 107/QĐ-UBND ngày 20/01/2020 của UBND tỉnh Đăk Nông</w:t>
      </w:r>
      <w:r w:rsidRPr="00A86F51">
        <w:rPr>
          <w:rStyle w:val="Emphasis"/>
          <w:i w:val="0"/>
          <w:sz w:val="28"/>
          <w:szCs w:val="28"/>
        </w:rPr>
        <w:t xml:space="preserve">) và Đề án xác định việc duy trì và tăng kinh phí hỗ trợ cho đội ngũ nhân viên khuyến nông cấp xã là cần thiết nhằm khuyến khích lực lượng này nâng cao vai trò, trách nhiệm trong công tác. </w:t>
      </w:r>
    </w:p>
    <w:p w:rsidR="004115A4" w:rsidRPr="00A86F51" w:rsidRDefault="004115A4" w:rsidP="004115A4">
      <w:pPr>
        <w:spacing w:before="60" w:after="60"/>
        <w:ind w:firstLine="567"/>
        <w:jc w:val="both"/>
        <w:rPr>
          <w:sz w:val="28"/>
          <w:szCs w:val="28"/>
        </w:rPr>
      </w:pPr>
      <w:r w:rsidRPr="00A86F51">
        <w:rPr>
          <w:sz w:val="28"/>
          <w:szCs w:val="28"/>
        </w:rPr>
        <w:t xml:space="preserve">- Giai đoạn sau năm 2020: việc triển khai các họat động khuyến nông thực hiện theo Nghị định số 83/NĐ-CP ngày 24/5/2018 về khuyến nông (thay thế Nghị định số 02/NĐ-CP ngày </w:t>
      </w:r>
      <w:smartTag w:uri="urn:schemas-microsoft-com:office:smarttags" w:element="date">
        <w:smartTagPr>
          <w:attr w:name="ls" w:val="trans"/>
          <w:attr w:name="Month" w:val="08"/>
          <w:attr w:name="Day" w:val="01"/>
          <w:attr w:name="Year" w:val="2010"/>
        </w:smartTagPr>
        <w:r w:rsidRPr="00A86F51">
          <w:rPr>
            <w:sz w:val="28"/>
            <w:szCs w:val="28"/>
          </w:rPr>
          <w:t>08/01/2010</w:t>
        </w:r>
      </w:smartTag>
      <w:r w:rsidRPr="00A86F51">
        <w:rPr>
          <w:sz w:val="28"/>
          <w:szCs w:val="28"/>
        </w:rPr>
        <w:t xml:space="preserve"> về khuyến nông); Thông tư số 75/2019/TT-BTC ngày </w:t>
      </w:r>
      <w:smartTag w:uri="urn:schemas-microsoft-com:office:smarttags" w:element="date">
        <w:smartTagPr>
          <w:attr w:name="ls" w:val="trans"/>
          <w:attr w:name="Month" w:val="4"/>
          <w:attr w:name="Day" w:val="11"/>
          <w:attr w:name="Year" w:val="2019"/>
        </w:smartTagPr>
        <w:r w:rsidRPr="00A86F51">
          <w:rPr>
            <w:sz w:val="28"/>
            <w:szCs w:val="28"/>
          </w:rPr>
          <w:t>4/11/2019</w:t>
        </w:r>
      </w:smartTag>
      <w:r w:rsidRPr="00A86F51">
        <w:rPr>
          <w:sz w:val="28"/>
          <w:szCs w:val="28"/>
        </w:rPr>
        <w:t xml:space="preserve"> của Bộ Tài Chính về </w:t>
      </w:r>
      <w:r w:rsidRPr="00A86F51">
        <w:rPr>
          <w:sz w:val="28"/>
          <w:szCs w:val="28"/>
          <w:shd w:val="clear" w:color="auto" w:fill="FFFFFF"/>
          <w:lang w:val="nl-NL"/>
        </w:rPr>
        <w:t>quy định </w:t>
      </w:r>
      <w:r w:rsidRPr="00A86F51">
        <w:rPr>
          <w:sz w:val="28"/>
          <w:szCs w:val="28"/>
          <w:shd w:val="clear" w:color="auto" w:fill="FFFFFF"/>
          <w:lang w:val="vi-VN"/>
        </w:rPr>
        <w:t>quản lý, sử dụng kinh phí sự nghiệp </w:t>
      </w:r>
      <w:r w:rsidRPr="00A86F51">
        <w:rPr>
          <w:sz w:val="28"/>
          <w:szCs w:val="28"/>
          <w:shd w:val="clear" w:color="auto" w:fill="FFFFFF"/>
          <w:lang w:val="nl-NL"/>
        </w:rPr>
        <w:t>từ nguồn ngân sách nhà nước </w:t>
      </w:r>
      <w:r w:rsidRPr="00A86F51">
        <w:rPr>
          <w:sz w:val="28"/>
          <w:szCs w:val="28"/>
          <w:shd w:val="clear" w:color="auto" w:fill="FFFFFF"/>
          <w:lang w:val="vi-VN"/>
        </w:rPr>
        <w:t>thực hiện hoạt động khuyến nông</w:t>
      </w:r>
      <w:r w:rsidRPr="00A86F51">
        <w:rPr>
          <w:sz w:val="28"/>
          <w:szCs w:val="28"/>
          <w:shd w:val="clear" w:color="auto" w:fill="FFFFFF"/>
        </w:rPr>
        <w:t xml:space="preserve"> (</w:t>
      </w:r>
      <w:r w:rsidRPr="00A86F51">
        <w:rPr>
          <w:i/>
          <w:sz w:val="28"/>
          <w:szCs w:val="28"/>
          <w:shd w:val="clear" w:color="auto" w:fill="FFFFFF"/>
        </w:rPr>
        <w:t>viết tắt</w:t>
      </w:r>
      <w:r w:rsidRPr="00A86F51">
        <w:rPr>
          <w:i/>
          <w:sz w:val="28"/>
          <w:szCs w:val="28"/>
        </w:rPr>
        <w:t xml:space="preserve"> Thông tư số 75/2019/TT-BTC</w:t>
      </w:r>
      <w:r w:rsidRPr="00A86F51">
        <w:rPr>
          <w:sz w:val="28"/>
          <w:szCs w:val="28"/>
        </w:rPr>
        <w:t xml:space="preserve">) và </w:t>
      </w:r>
      <w:r w:rsidRPr="00A86F51">
        <w:rPr>
          <w:sz w:val="28"/>
          <w:szCs w:val="28"/>
          <w:lang w:val="vi-VN"/>
        </w:rPr>
        <w:t xml:space="preserve">Nghị quyết số 17/2020/NQ-HĐND ngày </w:t>
      </w:r>
      <w:smartTag w:uri="urn:schemas-microsoft-com:office:smarttags" w:element="date">
        <w:smartTagPr>
          <w:attr w:name="Year" w:val="2020"/>
          <w:attr w:name="Day" w:val="12"/>
          <w:attr w:name="Month" w:val="11"/>
          <w:attr w:name="ls" w:val="trans"/>
        </w:smartTagPr>
        <w:r w:rsidRPr="00A86F51">
          <w:rPr>
            <w:sz w:val="28"/>
            <w:szCs w:val="28"/>
            <w:lang w:val="vi-VN"/>
          </w:rPr>
          <w:t>11/12/2020</w:t>
        </w:r>
      </w:smartTag>
      <w:r w:rsidRPr="00A86F51">
        <w:rPr>
          <w:sz w:val="28"/>
          <w:szCs w:val="28"/>
          <w:lang w:val="vi-VN"/>
        </w:rPr>
        <w:t xml:space="preserve"> của Hội đồng nhân dân tỉnh Đắk Nông về việc quy định nội dung chi, mức chi hỗ trợ cho các hoạt động khuyến nông trên địa bàn tỉnh Đắk Nông</w:t>
      </w:r>
      <w:r w:rsidRPr="00A86F51">
        <w:rPr>
          <w:sz w:val="28"/>
          <w:szCs w:val="28"/>
        </w:rPr>
        <w:t xml:space="preserve"> (</w:t>
      </w:r>
      <w:r w:rsidRPr="00A86F51">
        <w:rPr>
          <w:i/>
          <w:sz w:val="28"/>
          <w:szCs w:val="28"/>
        </w:rPr>
        <w:t>viết tắt</w:t>
      </w:r>
      <w:r w:rsidRPr="00A86F51">
        <w:rPr>
          <w:i/>
          <w:sz w:val="28"/>
          <w:szCs w:val="28"/>
          <w:lang w:val="vi-VN"/>
        </w:rPr>
        <w:t xml:space="preserve"> Nghị quyết số 17/2020/NQ-HĐND</w:t>
      </w:r>
      <w:r w:rsidRPr="00A86F51">
        <w:rPr>
          <w:sz w:val="28"/>
          <w:szCs w:val="28"/>
        </w:rPr>
        <w:t xml:space="preserve">) và </w:t>
      </w:r>
      <w:r w:rsidRPr="00A86F51">
        <w:rPr>
          <w:rStyle w:val="Emphasis"/>
          <w:i w:val="0"/>
          <w:sz w:val="28"/>
          <w:szCs w:val="28"/>
        </w:rPr>
        <w:t>Đề án nâng cao năng lực hoạt động khuyến nông - Bảo vệ thực vật trên địa bàn tỉnh Đắk Nông giai đoạn 2020-2025, định hướng đến năm 2030 ban hành kèm theo Quyết định số 107/QĐ-UBND ngày 20/01/2020 của UBND tỉnh Đăk Nông (</w:t>
      </w:r>
      <w:r w:rsidRPr="00A86F51">
        <w:rPr>
          <w:rStyle w:val="Emphasis"/>
          <w:sz w:val="28"/>
          <w:szCs w:val="28"/>
        </w:rPr>
        <w:t>viết tắt Đề án theo Quyết định số 107/QĐ-UBND</w:t>
      </w:r>
      <w:r w:rsidRPr="00A86F51">
        <w:rPr>
          <w:rStyle w:val="Emphasis"/>
          <w:i w:val="0"/>
          <w:sz w:val="28"/>
          <w:szCs w:val="28"/>
        </w:rPr>
        <w:t>).</w:t>
      </w:r>
    </w:p>
    <w:p w:rsidR="004115A4" w:rsidRPr="00A86F51" w:rsidRDefault="004115A4" w:rsidP="004115A4">
      <w:pPr>
        <w:spacing w:before="60" w:after="60"/>
        <w:ind w:firstLine="567"/>
        <w:jc w:val="both"/>
        <w:rPr>
          <w:sz w:val="28"/>
          <w:szCs w:val="28"/>
        </w:rPr>
      </w:pPr>
      <w:r w:rsidRPr="00A86F51">
        <w:rPr>
          <w:sz w:val="28"/>
          <w:szCs w:val="28"/>
        </w:rPr>
        <w:t>Do các quy định mới của Trung ương nêu trên không có quy định cụ thể như giai đoạn trước, do đó giai đoạn mới chưa có cơ chế bố trí kinh phí chi trả phụ cấp hàng tháng để duy trì lực lượng khuyến nông cấp xã hoạt động thường xuyên như cũ, mặc dù đối tượng nhân viên khuyến nông cấp xã do UBND cấp tỉnh quyết định vẫn được quy định tại Điểm d, khoản 1, mục I, Phần II, Thông tư số 04/2009/TT-</w:t>
      </w:r>
      <w:smartTag w:uri="urn:schemas-microsoft-com:office:smarttags" w:element="stockticker">
        <w:r w:rsidRPr="00A86F51">
          <w:rPr>
            <w:sz w:val="28"/>
            <w:szCs w:val="28"/>
          </w:rPr>
          <w:t>BNN</w:t>
        </w:r>
      </w:smartTag>
      <w:r w:rsidRPr="00A86F51">
        <w:rPr>
          <w:sz w:val="28"/>
          <w:szCs w:val="28"/>
        </w:rPr>
        <w:t xml:space="preserve"> ngày 21/01/2009 của Bộ Nông nghiệp và PTNT (</w:t>
      </w:r>
      <w:r w:rsidRPr="00A86F51">
        <w:rPr>
          <w:i/>
          <w:sz w:val="28"/>
          <w:szCs w:val="28"/>
        </w:rPr>
        <w:t>viết tắt Thông tư số 04/2009/TT-BNN</w:t>
      </w:r>
      <w:r w:rsidRPr="00A86F51">
        <w:rPr>
          <w:sz w:val="28"/>
          <w:szCs w:val="28"/>
        </w:rPr>
        <w:t xml:space="preserve">) và việc duy trì lực lượng này, nhất là khuyến nông viên xã đã được đánh giá, xác định là cần thiết và được phê duyệt nhu cầu kinh phí khái toán cần bố trí để thực hiện tại </w:t>
      </w:r>
      <w:r w:rsidRPr="00A86F51">
        <w:rPr>
          <w:rStyle w:val="Emphasis"/>
          <w:i w:val="0"/>
          <w:sz w:val="28"/>
          <w:szCs w:val="28"/>
        </w:rPr>
        <w:t>Đề án theo Quyết định số 107/QĐ-</w:t>
      </w:r>
      <w:r w:rsidRPr="00A86F51">
        <w:rPr>
          <w:rStyle w:val="Emphasis"/>
          <w:i w:val="0"/>
          <w:sz w:val="28"/>
          <w:szCs w:val="28"/>
        </w:rPr>
        <w:lastRenderedPageBreak/>
        <w:t>UBND</w:t>
      </w:r>
      <w:r w:rsidRPr="00A86F51">
        <w:rPr>
          <w:i/>
          <w:sz w:val="28"/>
          <w:szCs w:val="28"/>
        </w:rPr>
        <w:t>.</w:t>
      </w:r>
      <w:r w:rsidRPr="00A86F51">
        <w:rPr>
          <w:sz w:val="28"/>
          <w:szCs w:val="28"/>
        </w:rPr>
        <w:t xml:space="preserve"> Việc hỗ trợ kinh phí cho con người theo </w:t>
      </w:r>
      <w:r w:rsidRPr="00A86F51">
        <w:rPr>
          <w:sz w:val="28"/>
          <w:szCs w:val="28"/>
          <w:lang w:val="vi-VN"/>
        </w:rPr>
        <w:t xml:space="preserve">Nghị quyết số 17/2020/NQ-HĐND </w:t>
      </w:r>
      <w:r w:rsidRPr="00A86F51">
        <w:rPr>
          <w:sz w:val="28"/>
          <w:szCs w:val="28"/>
        </w:rPr>
        <w:t>nêu trên thì chỉ tính theo ngày công khi được mời tham gia theo hoạt động khuyến nông cụ thể, không đảm bảo tính liên tục, cố định mà chỉ mang</w:t>
      </w:r>
      <w:r w:rsidRPr="00A86F51">
        <w:rPr>
          <w:bCs/>
          <w:iCs/>
          <w:sz w:val="28"/>
          <w:szCs w:val="28"/>
        </w:rPr>
        <w:t xml:space="preserve"> tính chất thời vụ, theo đầu công việc gắn với các Chương trình/mô hình/dự án, </w:t>
      </w:r>
      <w:r w:rsidRPr="00A86F51">
        <w:rPr>
          <w:sz w:val="28"/>
          <w:szCs w:val="28"/>
          <w:lang w:val="vi-VN"/>
        </w:rPr>
        <w:t xml:space="preserve">dẫn tới </w:t>
      </w:r>
      <w:r w:rsidRPr="00A86F51">
        <w:rPr>
          <w:sz w:val="28"/>
          <w:szCs w:val="28"/>
        </w:rPr>
        <w:t>nguồn thu nhập thấp, bấp bênh, không ổn định do đó không khuyến khích/giữ chân được lực lượng khuyến nông cấp xã gắn bó với công tác khuyến nông thường xuyên.</w:t>
      </w:r>
    </w:p>
    <w:p w:rsidR="004115A4" w:rsidRPr="00A86F51" w:rsidRDefault="004115A4" w:rsidP="004115A4">
      <w:pPr>
        <w:spacing w:before="60" w:after="60"/>
        <w:ind w:firstLine="567"/>
        <w:jc w:val="both"/>
        <w:rPr>
          <w:sz w:val="28"/>
          <w:szCs w:val="28"/>
        </w:rPr>
      </w:pPr>
      <w:r w:rsidRPr="00A86F51">
        <w:rPr>
          <w:sz w:val="28"/>
          <w:szCs w:val="28"/>
        </w:rPr>
        <w:t xml:space="preserve">Với một tỉnh hiện nay, phát triển nông nghiệp vẫn giữ vai trò chủ đạo, được xác định là một trong 3 trụ cột phát triển kinh tế - xã hội của tỉnh, phần lớn người dân sống và phát triển kinh tế chủ yếu vẫn từ sản xuất nông nghiệp; trong khi đó dân số nhiều vùng còn thưa thớt, trình độ dân trí không đồng đều, đặc biệt là các vùng sâu, vùng xa, vùng đồng bào dân tộc thiểu số; doanh nghiệp đầu tư vào lĩnh vực nông nghiệp còn rất khiêm tốn nên doanh nghiệp làm khuyến nông chưa có đáng kể, chủ yếu vẫn dựa vào khuyến nông của Nhà nước. Do đó, trong thời gian tới nếu không có chính sách quy định chế độ cụ thể để có cơ sở bố trí kinh phí hỗ trợ cho lực lượng tham gia làm khuyến nông cấp xã thì việc tuyên truyền, chuyển giao các tiến bộ khoa học cho người dân sản xuất, phát triển kinh tế nông nghiệp, đặc biệt việc hỗ trợ xây dựng vùng nguyên liệu, chuỗi liên kết sản xuất, … gặp rất nhiều khó khăn. </w:t>
      </w:r>
    </w:p>
    <w:p w:rsidR="004115A4" w:rsidRPr="00A86F51" w:rsidRDefault="004115A4" w:rsidP="004115A4">
      <w:pPr>
        <w:spacing w:before="60" w:after="60"/>
        <w:ind w:right="6" w:firstLine="567"/>
        <w:jc w:val="both"/>
        <w:rPr>
          <w:sz w:val="28"/>
          <w:szCs w:val="28"/>
          <w:lang w:val="nl-NL"/>
        </w:rPr>
      </w:pPr>
      <w:r w:rsidRPr="00A86F51">
        <w:rPr>
          <w:bCs/>
          <w:iCs/>
          <w:sz w:val="28"/>
          <w:szCs w:val="28"/>
        </w:rPr>
        <w:t xml:space="preserve">Mặt khác, hiện nay tại Quyết định số 318/QĐ-TTg ngày 08/3/2022 của Thủ tướng Chính phủ ban hành Bộ tiêu chí quốc gia về xã NTM và Bộ tiêu chí quốc gia về xã NTM nâng cao giai đoạn 2021-2025 và Quyết định 1037/QĐ-UBND ngày 22/6/2022 của UBND tỉnh Đắk Nông về việc ban hành bộ tiêu chí xã nông thôn mới tỉnh Đắk Nông giai đoạn 2021-2025 đã quy định rõ, các tiêu chí để đạt xã nông thôn mới trong đó có Tiêu chí 13.5. </w:t>
      </w:r>
      <w:r w:rsidRPr="00A86F51">
        <w:rPr>
          <w:bCs/>
          <w:i/>
          <w:iCs/>
          <w:sz w:val="28"/>
          <w:szCs w:val="28"/>
        </w:rPr>
        <w:t>Có Tổ khuyến nông cộng đồng hoạt động hiệu quả</w:t>
      </w:r>
      <w:r w:rsidRPr="00A86F51">
        <w:rPr>
          <w:bCs/>
          <w:iCs/>
          <w:sz w:val="28"/>
          <w:szCs w:val="28"/>
        </w:rPr>
        <w:t xml:space="preserve">. </w:t>
      </w:r>
      <w:r w:rsidRPr="00A86F51">
        <w:rPr>
          <w:sz w:val="28"/>
          <w:szCs w:val="28"/>
        </w:rPr>
        <w:t>Theo hướng dẫn thực hiện một số tiêu chí, chỉ tiêu thuộc Bộ tiêu chí quốc gia về xã nông thôn mới/xã nông thôn mới nâng cao và huyện nông thôn mới/huyện nông thôn mới nâng cao giai đoạn 2021-2025 tại Quyết định số 1680/QĐ-BNN-VPĐP ngày 11/5/2022 của Bộ Nông nghiệp và PTNT đã nêu rõ: “</w:t>
      </w:r>
      <w:r w:rsidRPr="00A86F51">
        <w:rPr>
          <w:i/>
          <w:sz w:val="28"/>
          <w:szCs w:val="28"/>
        </w:rPr>
        <w:t xml:space="preserve">Tổ khuyến nông cộng đồng là tổ chức khuyến nông với thành phần nòng cốt là </w:t>
      </w:r>
      <w:r w:rsidRPr="00A86F51">
        <w:rPr>
          <w:i/>
          <w:sz w:val="28"/>
          <w:szCs w:val="28"/>
          <w:u w:val="single"/>
        </w:rPr>
        <w:t>khuyến nông cấp xã</w:t>
      </w:r>
      <w:r w:rsidRPr="00A86F51">
        <w:rPr>
          <w:i/>
          <w:sz w:val="28"/>
          <w:szCs w:val="28"/>
        </w:rPr>
        <w:t xml:space="preserve"> và các cá nhân trên địa bàn (cán bộ thú y, bảo vệ thực vật, kiểm lâm,…), đại diện các tổ chức chuyên môn, chính trị, xã hội, đoàn thể, kinh tế tại địa phương (Hội nông dân, Hội phụ nữ, Đoàn thanh niên, hợp tác xã, doanh nghiệp,…")” </w:t>
      </w:r>
      <w:r w:rsidRPr="00A86F51">
        <w:rPr>
          <w:sz w:val="28"/>
          <w:szCs w:val="28"/>
        </w:rPr>
        <w:t xml:space="preserve">và </w:t>
      </w:r>
      <w:r w:rsidRPr="00A86F51">
        <w:rPr>
          <w:bCs/>
          <w:iCs/>
          <w:sz w:val="28"/>
          <w:szCs w:val="28"/>
        </w:rPr>
        <w:t>theo Đề án “</w:t>
      </w:r>
      <w:r w:rsidRPr="00A86F51">
        <w:rPr>
          <w:bCs/>
          <w:i/>
          <w:iCs/>
          <w:sz w:val="28"/>
          <w:szCs w:val="28"/>
        </w:rPr>
        <w:t>Nâng cao hiệu quả hoạt động công tác khuyến nông trên cơ sở kiện toàn mô hình Tổ khuyến nông cộng đồng</w:t>
      </w:r>
      <w:r w:rsidRPr="00A86F51">
        <w:rPr>
          <w:bCs/>
          <w:iCs/>
          <w:sz w:val="28"/>
          <w:szCs w:val="28"/>
        </w:rPr>
        <w:t>” ban hành kèm theo Quyết định 1094/QĐ-BNN-KN ngày 25/3/2022 của Bộ Nông nghiệp và PTNT đã nêu rõ “</w:t>
      </w:r>
      <w:r w:rsidRPr="00A86F51">
        <w:rPr>
          <w:i/>
          <w:sz w:val="28"/>
          <w:szCs w:val="28"/>
          <w:lang w:val="nl-NL"/>
        </w:rPr>
        <w:t xml:space="preserve">Tổ khuyến nông cộng đồng được </w:t>
      </w:r>
      <w:r w:rsidRPr="00A86F51">
        <w:rPr>
          <w:i/>
          <w:sz w:val="28"/>
          <w:szCs w:val="28"/>
          <w:u w:val="single"/>
          <w:lang w:val="nl-NL"/>
        </w:rPr>
        <w:t>hưởng lương, phụ cấp</w:t>
      </w:r>
      <w:r w:rsidRPr="00A86F51">
        <w:rPr>
          <w:i/>
          <w:sz w:val="28"/>
          <w:szCs w:val="28"/>
          <w:lang w:val="nl-NL"/>
        </w:rPr>
        <w:t xml:space="preserve">, </w:t>
      </w:r>
      <w:r w:rsidRPr="00A86F51">
        <w:rPr>
          <w:i/>
          <w:sz w:val="28"/>
          <w:szCs w:val="28"/>
          <w:u w:val="single"/>
          <w:lang w:val="nl-NL"/>
        </w:rPr>
        <w:t>chế đ</w:t>
      </w:r>
      <w:r w:rsidRPr="00A86F51">
        <w:rPr>
          <w:i/>
          <w:sz w:val="28"/>
          <w:szCs w:val="28"/>
          <w:lang w:val="nl-NL"/>
        </w:rPr>
        <w:t>ộ theo chính sách khuyến nông của địa phương</w:t>
      </w:r>
      <w:r w:rsidRPr="00A86F51">
        <w:rPr>
          <w:sz w:val="28"/>
          <w:szCs w:val="28"/>
          <w:lang w:val="nl-NL"/>
        </w:rPr>
        <w:t xml:space="preserve">”. </w:t>
      </w:r>
    </w:p>
    <w:p w:rsidR="004115A4" w:rsidRPr="00A86F51" w:rsidRDefault="004115A4" w:rsidP="004115A4">
      <w:pPr>
        <w:spacing w:before="60" w:after="60"/>
        <w:ind w:right="6" w:firstLine="567"/>
        <w:jc w:val="both"/>
        <w:rPr>
          <w:sz w:val="28"/>
          <w:szCs w:val="28"/>
          <w:lang w:val="nl-NL"/>
        </w:rPr>
      </w:pPr>
      <w:r w:rsidRPr="00A86F51">
        <w:rPr>
          <w:bCs/>
          <w:iCs/>
          <w:sz w:val="28"/>
          <w:szCs w:val="28"/>
        </w:rPr>
        <w:lastRenderedPageBreak/>
        <w:t>Như vậy, để góp phần thực hiện và hoàn thành tiêu chí về tổ chức sản xuất nông nghiệp trong xây dựng xã nông thôn mới thì cần phải có lực lượng khuyến nông cấp xã trực tiếp tham gia hoạt động vào Tổ khuyến nông cộng đồng để thực hiện các nhiệm vụ như</w:t>
      </w:r>
      <w:r w:rsidR="00075A01">
        <w:rPr>
          <w:bCs/>
          <w:iCs/>
          <w:sz w:val="28"/>
          <w:szCs w:val="28"/>
        </w:rPr>
        <w:t>:</w:t>
      </w:r>
      <w:r w:rsidRPr="00A86F51">
        <w:rPr>
          <w:bCs/>
          <w:iCs/>
          <w:sz w:val="28"/>
          <w:szCs w:val="28"/>
        </w:rPr>
        <w:t xml:space="preserve"> hướng dẫn thực hiện các mô hình liên kết sản xuất gắn với tiêu thụ, truy xuất nguồn gốc các sản phẩm chủ lực của xã gắn với xây dựng vùng nguyên liệu và để có chế độ chi trả cho lực lượng khuyến nông cấp xã yên tâm thực hiện nhiệm vụ cần thiết phải có </w:t>
      </w:r>
      <w:r w:rsidRPr="00A86F51">
        <w:rPr>
          <w:sz w:val="28"/>
          <w:szCs w:val="28"/>
        </w:rPr>
        <w:t>chính sách quy định chế độ hỗ trợ</w:t>
      </w:r>
      <w:r w:rsidRPr="00A86F51">
        <w:rPr>
          <w:bCs/>
          <w:iCs/>
          <w:sz w:val="28"/>
          <w:szCs w:val="28"/>
        </w:rPr>
        <w:t xml:space="preserve"> </w:t>
      </w:r>
      <w:r w:rsidRPr="00A86F51">
        <w:rPr>
          <w:sz w:val="28"/>
          <w:szCs w:val="28"/>
        </w:rPr>
        <w:t>làm cơ sở bố trí kinh phí thực hiện</w:t>
      </w:r>
      <w:r w:rsidRPr="00A86F51">
        <w:rPr>
          <w:bCs/>
          <w:iCs/>
          <w:sz w:val="28"/>
          <w:szCs w:val="28"/>
        </w:rPr>
        <w:t xml:space="preserve"> hàng năm.</w:t>
      </w:r>
    </w:p>
    <w:p w:rsidR="004115A4" w:rsidRDefault="004115A4" w:rsidP="004115A4">
      <w:pPr>
        <w:spacing w:before="60" w:after="60"/>
        <w:ind w:firstLine="567"/>
        <w:jc w:val="both"/>
        <w:rPr>
          <w:bCs/>
          <w:sz w:val="28"/>
          <w:szCs w:val="28"/>
        </w:rPr>
      </w:pPr>
      <w:r w:rsidRPr="00A86F51">
        <w:rPr>
          <w:bCs/>
          <w:sz w:val="28"/>
          <w:szCs w:val="28"/>
        </w:rPr>
        <w:t>Căn cứ vào tình hình thực tiễn của tỉnh, các cơ chế của Chính phủ nêu trên và khoản 1, Điều 36, Nghị định 83/2018/NĐ-CP ngày 24/5/2018 “</w:t>
      </w:r>
      <w:r w:rsidRPr="00A86F51">
        <w:rPr>
          <w:i/>
          <w:sz w:val="28"/>
          <w:szCs w:val="28"/>
          <w:lang w:val="vi-VN"/>
        </w:rPr>
        <w:t>Ủy ban nhân dân tỉnh, thành phố trực thuộc trung ương thực hiện chức năng quản lý nhà nước đối với hoạt động khuyến nông trên phạm vi địa phương theo các nội dung sau:</w:t>
      </w:r>
      <w:r w:rsidRPr="00A86F51">
        <w:rPr>
          <w:i/>
          <w:sz w:val="28"/>
          <w:szCs w:val="28"/>
        </w:rPr>
        <w:t xml:space="preserve"> </w:t>
      </w:r>
      <w:r w:rsidRPr="00A86F51">
        <w:rPr>
          <w:i/>
          <w:sz w:val="28"/>
          <w:szCs w:val="28"/>
          <w:lang w:val="vi-VN"/>
        </w:rPr>
        <w:t xml:space="preserve">1. </w:t>
      </w:r>
      <w:r w:rsidRPr="00A86F51">
        <w:rPr>
          <w:i/>
          <w:sz w:val="28"/>
          <w:szCs w:val="28"/>
          <w:u w:val="single"/>
          <w:lang w:val="vi-VN"/>
        </w:rPr>
        <w:t>Xây dựng và ban hành chính sách</w:t>
      </w:r>
      <w:r w:rsidRPr="00A86F51">
        <w:rPr>
          <w:i/>
          <w:sz w:val="28"/>
          <w:szCs w:val="28"/>
          <w:lang w:val="vi-VN"/>
        </w:rPr>
        <w:t>, định mức kinh tế kỹ thuật về khuyến nông phù hợp với chủ trương, định hướng phát triển của ngành và điều kiện địa phương</w:t>
      </w:r>
      <w:r w:rsidRPr="00A86F51">
        <w:rPr>
          <w:i/>
          <w:sz w:val="28"/>
          <w:szCs w:val="28"/>
        </w:rPr>
        <w:t xml:space="preserve">” </w:t>
      </w:r>
      <w:r w:rsidRPr="00A86F51">
        <w:rPr>
          <w:sz w:val="28"/>
          <w:szCs w:val="28"/>
        </w:rPr>
        <w:t xml:space="preserve">thì </w:t>
      </w:r>
      <w:r w:rsidRPr="00A86F51">
        <w:rPr>
          <w:sz w:val="28"/>
          <w:szCs w:val="28"/>
          <w:lang w:val="vi-VN"/>
        </w:rPr>
        <w:t xml:space="preserve">việc </w:t>
      </w:r>
      <w:r w:rsidRPr="00A86F51">
        <w:rPr>
          <w:sz w:val="28"/>
          <w:szCs w:val="28"/>
        </w:rPr>
        <w:t xml:space="preserve">xây dựng và </w:t>
      </w:r>
      <w:r w:rsidRPr="00A86F51">
        <w:rPr>
          <w:sz w:val="28"/>
          <w:szCs w:val="28"/>
          <w:lang w:val="vi-VN"/>
        </w:rPr>
        <w:t>ban hành</w:t>
      </w:r>
      <w:r w:rsidRPr="00A86F51">
        <w:rPr>
          <w:sz w:val="28"/>
          <w:szCs w:val="28"/>
        </w:rPr>
        <w:t xml:space="preserve"> </w:t>
      </w:r>
      <w:r w:rsidRPr="00A86F51">
        <w:rPr>
          <w:sz w:val="28"/>
          <w:szCs w:val="28"/>
          <w:lang w:val="vi-VN"/>
        </w:rPr>
        <w:t>Nghị quyết</w:t>
      </w:r>
      <w:r w:rsidRPr="00A86F51">
        <w:rPr>
          <w:sz w:val="28"/>
          <w:szCs w:val="28"/>
        </w:rPr>
        <w:t xml:space="preserve"> </w:t>
      </w:r>
      <w:r w:rsidRPr="00A86F51">
        <w:rPr>
          <w:i/>
          <w:sz w:val="28"/>
          <w:szCs w:val="28"/>
          <w:lang w:val="vi-VN"/>
        </w:rPr>
        <w:t>“</w:t>
      </w:r>
      <w:r w:rsidRPr="00A86F51">
        <w:rPr>
          <w:b/>
          <w:i/>
          <w:sz w:val="28"/>
          <w:szCs w:val="28"/>
          <w:lang w:eastAsia="vi-VN"/>
        </w:rPr>
        <w:t>Quy định chính sách hỗ trợ nhân viên Khuyến nông cấp xã trên địa bàn tỉnh Đắk Nông đến năm 2030</w:t>
      </w:r>
      <w:r w:rsidRPr="00A86F51">
        <w:rPr>
          <w:i/>
          <w:sz w:val="28"/>
          <w:szCs w:val="28"/>
        </w:rPr>
        <w:t>”</w:t>
      </w:r>
      <w:r w:rsidRPr="00A86F51">
        <w:rPr>
          <w:bCs/>
          <w:i/>
          <w:sz w:val="28"/>
          <w:szCs w:val="28"/>
          <w:lang w:val="vi-VN"/>
        </w:rPr>
        <w:t xml:space="preserve"> </w:t>
      </w:r>
      <w:r w:rsidRPr="00A86F51">
        <w:rPr>
          <w:bCs/>
          <w:sz w:val="28"/>
          <w:szCs w:val="28"/>
          <w:lang w:val="vi-VN"/>
        </w:rPr>
        <w:t>là cần thiết và phù hợp</w:t>
      </w:r>
      <w:r w:rsidRPr="00A86F51">
        <w:rPr>
          <w:bCs/>
          <w:sz w:val="28"/>
          <w:szCs w:val="28"/>
        </w:rPr>
        <w:t xml:space="preserve"> với </w:t>
      </w:r>
      <w:r w:rsidRPr="00A86F51">
        <w:rPr>
          <w:bCs/>
          <w:sz w:val="28"/>
          <w:szCs w:val="28"/>
          <w:lang w:val="vi-VN"/>
        </w:rPr>
        <w:t xml:space="preserve">tình hình </w:t>
      </w:r>
      <w:r w:rsidRPr="00A86F51">
        <w:rPr>
          <w:bCs/>
          <w:sz w:val="28"/>
          <w:szCs w:val="28"/>
        </w:rPr>
        <w:t>phát triển nông nghiệp, nông dân và nông thôn của</w:t>
      </w:r>
      <w:r w:rsidRPr="00A86F51">
        <w:rPr>
          <w:bCs/>
          <w:sz w:val="28"/>
          <w:szCs w:val="28"/>
          <w:lang w:val="vi-VN"/>
        </w:rPr>
        <w:t xml:space="preserve"> tỉnh trong thời gian tới.</w:t>
      </w:r>
    </w:p>
    <w:p w:rsidR="000A6E2A" w:rsidRPr="000A6E2A" w:rsidRDefault="0034104A" w:rsidP="004115A4">
      <w:pPr>
        <w:spacing w:before="60" w:after="60"/>
        <w:ind w:firstLine="567"/>
        <w:jc w:val="both"/>
        <w:rPr>
          <w:bCs/>
          <w:sz w:val="28"/>
          <w:szCs w:val="28"/>
        </w:rPr>
      </w:pPr>
      <w:r>
        <w:rPr>
          <w:bCs/>
          <w:sz w:val="28"/>
          <w:szCs w:val="28"/>
        </w:rPr>
        <w:t xml:space="preserve">Căn cứ quy định </w:t>
      </w:r>
      <w:r w:rsidR="0043566A">
        <w:rPr>
          <w:bCs/>
          <w:sz w:val="28"/>
          <w:szCs w:val="28"/>
        </w:rPr>
        <w:t>tại Điều 19</w:t>
      </w:r>
      <w:r>
        <w:rPr>
          <w:bCs/>
          <w:sz w:val="28"/>
          <w:szCs w:val="28"/>
        </w:rPr>
        <w:t xml:space="preserve"> Luật Tổ chức chính quyền địa phương năm 2015 (sửa đổi, bổ sung năm 2019</w:t>
      </w:r>
      <w:r w:rsidR="0043566A">
        <w:rPr>
          <w:bCs/>
          <w:sz w:val="28"/>
          <w:szCs w:val="28"/>
        </w:rPr>
        <w:t>)</w:t>
      </w:r>
      <w:r>
        <w:rPr>
          <w:bCs/>
          <w:sz w:val="28"/>
          <w:szCs w:val="28"/>
        </w:rPr>
        <w:t xml:space="preserve"> và khoản 3</w:t>
      </w:r>
      <w:r w:rsidR="0043566A">
        <w:rPr>
          <w:bCs/>
          <w:sz w:val="28"/>
          <w:szCs w:val="28"/>
        </w:rPr>
        <w:t xml:space="preserve"> Điều 21 Nghị định số 163/2016/NĐ-CP ngày 21/12/2016 của Chính phủ </w:t>
      </w:r>
      <w:r>
        <w:rPr>
          <w:bCs/>
          <w:sz w:val="28"/>
          <w:szCs w:val="28"/>
        </w:rPr>
        <w:t>quy định</w:t>
      </w:r>
      <w:r w:rsidR="0043566A">
        <w:rPr>
          <w:bCs/>
          <w:sz w:val="28"/>
          <w:szCs w:val="28"/>
        </w:rPr>
        <w:t xml:space="preserve"> chi tiết thi hành một số điều</w:t>
      </w:r>
      <w:r>
        <w:rPr>
          <w:bCs/>
          <w:sz w:val="28"/>
          <w:szCs w:val="28"/>
        </w:rPr>
        <w:t xml:space="preserve"> của Luật Ngân sách nhà nước</w:t>
      </w:r>
      <w:r w:rsidR="0043566A">
        <w:rPr>
          <w:bCs/>
          <w:sz w:val="28"/>
          <w:szCs w:val="28"/>
        </w:rPr>
        <w:t xml:space="preserve">, </w:t>
      </w:r>
      <w:r>
        <w:rPr>
          <w:bCs/>
          <w:sz w:val="28"/>
          <w:szCs w:val="28"/>
        </w:rPr>
        <w:t xml:space="preserve">Ủy ban nhân dân tỉnh trình Hội đồng nhân dân tỉnh </w:t>
      </w:r>
      <w:r w:rsidR="000A6E2A">
        <w:rPr>
          <w:bCs/>
          <w:sz w:val="28"/>
          <w:szCs w:val="28"/>
        </w:rPr>
        <w:t xml:space="preserve">ban hành </w:t>
      </w:r>
      <w:r>
        <w:rPr>
          <w:bCs/>
          <w:sz w:val="28"/>
          <w:szCs w:val="28"/>
        </w:rPr>
        <w:t xml:space="preserve">Nghị quyết </w:t>
      </w:r>
      <w:r w:rsidR="000A6E2A">
        <w:rPr>
          <w:bCs/>
          <w:sz w:val="28"/>
          <w:szCs w:val="28"/>
        </w:rPr>
        <w:t>nêu trên</w:t>
      </w:r>
      <w:r w:rsidR="0043566A">
        <w:rPr>
          <w:bCs/>
          <w:sz w:val="28"/>
          <w:szCs w:val="28"/>
        </w:rPr>
        <w:t xml:space="preserve"> là cần thiết và đúng thẩm quyền.</w:t>
      </w:r>
    </w:p>
    <w:p w:rsidR="00CE7FF2" w:rsidRPr="00A86F51" w:rsidRDefault="005C2796" w:rsidP="006C6B29">
      <w:pPr>
        <w:spacing w:before="120" w:after="120" w:line="240" w:lineRule="auto"/>
        <w:ind w:firstLine="567"/>
        <w:jc w:val="both"/>
        <w:rPr>
          <w:rFonts w:eastAsia="Times New Roman" w:cs="Times New Roman"/>
          <w:sz w:val="28"/>
          <w:szCs w:val="28"/>
          <w:lang w:val="vi-VN"/>
        </w:rPr>
      </w:pPr>
      <w:r w:rsidRPr="00A86F51">
        <w:rPr>
          <w:rFonts w:eastAsia="Times New Roman" w:cs="Times New Roman"/>
          <w:b/>
          <w:bCs/>
          <w:sz w:val="28"/>
          <w:szCs w:val="28"/>
          <w:lang w:val="vi-VN"/>
        </w:rPr>
        <w:t>II. MỤC ĐÍCH, QUAN ĐIỂM XÂY DỰNG VĂN BẢN</w:t>
      </w:r>
    </w:p>
    <w:p w:rsidR="005C2796" w:rsidRPr="00A86F51" w:rsidRDefault="00CE7FF2" w:rsidP="0034104A">
      <w:pPr>
        <w:tabs>
          <w:tab w:val="left" w:pos="3218"/>
        </w:tabs>
        <w:spacing w:before="120" w:after="120" w:line="240" w:lineRule="auto"/>
        <w:ind w:firstLine="567"/>
        <w:jc w:val="both"/>
        <w:rPr>
          <w:rFonts w:eastAsia="Times New Roman" w:cs="Times New Roman"/>
          <w:b/>
          <w:sz w:val="28"/>
          <w:szCs w:val="28"/>
          <w:lang w:val="vi-VN"/>
        </w:rPr>
      </w:pPr>
      <w:r w:rsidRPr="00A86F51">
        <w:rPr>
          <w:rFonts w:eastAsia="Times New Roman" w:cs="Times New Roman"/>
          <w:b/>
          <w:sz w:val="28"/>
          <w:szCs w:val="28"/>
        </w:rPr>
        <w:t xml:space="preserve">1. </w:t>
      </w:r>
      <w:r w:rsidR="005C2796" w:rsidRPr="00A86F51">
        <w:rPr>
          <w:rFonts w:eastAsia="Times New Roman" w:cs="Times New Roman"/>
          <w:b/>
          <w:bCs/>
          <w:sz w:val="28"/>
          <w:szCs w:val="28"/>
          <w:lang w:val="vi-VN"/>
        </w:rPr>
        <w:t>Mục đích</w:t>
      </w:r>
      <w:r w:rsidR="00C807E6" w:rsidRPr="00A86F51">
        <w:rPr>
          <w:rFonts w:eastAsia="Times New Roman" w:cs="Times New Roman"/>
          <w:b/>
          <w:bCs/>
          <w:sz w:val="28"/>
          <w:szCs w:val="28"/>
        </w:rPr>
        <w:t xml:space="preserve"> </w:t>
      </w:r>
      <w:r w:rsidR="0034104A">
        <w:rPr>
          <w:rFonts w:eastAsia="Times New Roman" w:cs="Times New Roman"/>
          <w:b/>
          <w:bCs/>
          <w:sz w:val="28"/>
          <w:szCs w:val="28"/>
        </w:rPr>
        <w:tab/>
      </w:r>
    </w:p>
    <w:p w:rsidR="00633548" w:rsidRDefault="00233B14" w:rsidP="004115A4">
      <w:pPr>
        <w:pStyle w:val="ListParagraph"/>
        <w:spacing w:before="120" w:after="120" w:line="240" w:lineRule="auto"/>
        <w:ind w:left="0" w:firstLine="567"/>
        <w:jc w:val="both"/>
        <w:rPr>
          <w:sz w:val="28"/>
          <w:szCs w:val="28"/>
        </w:rPr>
      </w:pPr>
      <w:r>
        <w:rPr>
          <w:sz w:val="28"/>
          <w:szCs w:val="28"/>
        </w:rPr>
        <w:t xml:space="preserve">Ban hành Nghị quyết </w:t>
      </w:r>
      <w:r w:rsidR="007D124D">
        <w:rPr>
          <w:sz w:val="28"/>
          <w:szCs w:val="28"/>
        </w:rPr>
        <w:t>để</w:t>
      </w:r>
      <w:r>
        <w:rPr>
          <w:sz w:val="28"/>
          <w:szCs w:val="28"/>
        </w:rPr>
        <w:t xml:space="preserve"> quy định cụ thể chế độ </w:t>
      </w:r>
      <w:r w:rsidR="00633548">
        <w:rPr>
          <w:sz w:val="28"/>
          <w:szCs w:val="28"/>
        </w:rPr>
        <w:t xml:space="preserve">hỗ trợ kinh phí cho lực lượng nhân viên khuyến nông cấp xã trên địa bàn tỉnh và làm cơ sở pháp lý để các cơ quan, đơn vị, tổ chức, cá nhân trên địa bàn tỉnh triển khai thực hiện đảm bảo thống nhất, </w:t>
      </w:r>
      <w:r w:rsidR="007D124D">
        <w:rPr>
          <w:sz w:val="28"/>
          <w:szCs w:val="28"/>
        </w:rPr>
        <w:t>đồng bộ, đúng quy định</w:t>
      </w:r>
      <w:r w:rsidR="00633548">
        <w:rPr>
          <w:sz w:val="28"/>
          <w:szCs w:val="28"/>
        </w:rPr>
        <w:t>.</w:t>
      </w:r>
    </w:p>
    <w:p w:rsidR="00A413E4" w:rsidRDefault="007D124D" w:rsidP="005900E1">
      <w:pPr>
        <w:pStyle w:val="ListParagraph"/>
        <w:spacing w:before="120" w:after="120" w:line="240" w:lineRule="auto"/>
        <w:ind w:left="0" w:firstLine="567"/>
        <w:jc w:val="both"/>
        <w:rPr>
          <w:sz w:val="28"/>
          <w:szCs w:val="28"/>
        </w:rPr>
      </w:pPr>
      <w:r>
        <w:rPr>
          <w:sz w:val="28"/>
          <w:szCs w:val="28"/>
        </w:rPr>
        <w:t xml:space="preserve">Thông qua chính sách </w:t>
      </w:r>
      <w:r w:rsidR="005900E1">
        <w:rPr>
          <w:sz w:val="28"/>
          <w:szCs w:val="28"/>
        </w:rPr>
        <w:t xml:space="preserve">để </w:t>
      </w:r>
      <w:r w:rsidR="00AC4825">
        <w:rPr>
          <w:bCs/>
          <w:sz w:val="28"/>
          <w:szCs w:val="28"/>
        </w:rPr>
        <w:t xml:space="preserve">thu hút, </w:t>
      </w:r>
      <w:r w:rsidR="00AC4825" w:rsidRPr="00A56976">
        <w:rPr>
          <w:bCs/>
          <w:sz w:val="28"/>
          <w:szCs w:val="28"/>
        </w:rPr>
        <w:t xml:space="preserve">tuyển chọn được lực lượng làm nhân viên </w:t>
      </w:r>
      <w:r w:rsidR="00AC4825" w:rsidRPr="00A56976">
        <w:rPr>
          <w:sz w:val="28"/>
          <w:szCs w:val="28"/>
        </w:rPr>
        <w:t xml:space="preserve">khuyến nông cấp xã đảm bảo số lượng quy định, hoạt động hiệu quả và làm tốt </w:t>
      </w:r>
      <w:r w:rsidR="00B83980" w:rsidRPr="00A56976">
        <w:rPr>
          <w:sz w:val="28"/>
          <w:szCs w:val="28"/>
        </w:rPr>
        <w:t xml:space="preserve">các hoạt động khuyến nông ở địa phương </w:t>
      </w:r>
      <w:r w:rsidR="00AC4825" w:rsidRPr="00A56976">
        <w:rPr>
          <w:sz w:val="28"/>
          <w:szCs w:val="28"/>
        </w:rPr>
        <w:t xml:space="preserve">góp phần hỗ trợ </w:t>
      </w:r>
      <w:r w:rsidR="004115A4" w:rsidRPr="00A86F51">
        <w:rPr>
          <w:sz w:val="28"/>
          <w:szCs w:val="28"/>
        </w:rPr>
        <w:t>thực hiện</w:t>
      </w:r>
      <w:r w:rsidR="00DC6DA0">
        <w:rPr>
          <w:sz w:val="28"/>
          <w:szCs w:val="28"/>
        </w:rPr>
        <w:t xml:space="preserve"> </w:t>
      </w:r>
      <w:r w:rsidR="00AC4825" w:rsidRPr="00A86F51">
        <w:rPr>
          <w:sz w:val="28"/>
          <w:szCs w:val="28"/>
        </w:rPr>
        <w:t xml:space="preserve">Đề án tái cơ cấu ngành nông nghiệp theo Quyết định số 1390/QĐ-UBND của Ủy ban nhân dân tỉnh; </w:t>
      </w:r>
      <w:r w:rsidR="004115A4" w:rsidRPr="00A86F51">
        <w:rPr>
          <w:sz w:val="28"/>
          <w:szCs w:val="28"/>
        </w:rPr>
        <w:t xml:space="preserve">Chương trình mục tiêu quốc gia xây dựng nông thôn mới giai đoạn 2021-2025; Chương trình mục tiêu quốc gia phát triển kinh tế - xã hội vùng đồng bào dân tộc thiểu số và miền núi giai đoạn 2021 </w:t>
      </w:r>
      <w:r w:rsidR="00DC6DA0">
        <w:rPr>
          <w:sz w:val="28"/>
          <w:szCs w:val="28"/>
        </w:rPr>
        <w:t>-</w:t>
      </w:r>
      <w:r w:rsidR="004115A4" w:rsidRPr="00A86F51">
        <w:rPr>
          <w:sz w:val="28"/>
          <w:szCs w:val="28"/>
        </w:rPr>
        <w:t xml:space="preserve"> 2030; Chương trình mục tiêu quốc gia giảm nghèo và an sinh xã hội bền vững giai đoạn 2021-2025.</w:t>
      </w:r>
    </w:p>
    <w:p w:rsidR="005C2796" w:rsidRPr="00A86F51" w:rsidRDefault="005C2796" w:rsidP="006C6B29">
      <w:pPr>
        <w:spacing w:before="120" w:after="120" w:line="240" w:lineRule="auto"/>
        <w:ind w:firstLine="567"/>
        <w:rPr>
          <w:rFonts w:eastAsia="Times New Roman" w:cs="Times New Roman"/>
          <w:b/>
          <w:bCs/>
          <w:sz w:val="28"/>
          <w:szCs w:val="28"/>
          <w:lang w:val="vi-VN"/>
        </w:rPr>
      </w:pPr>
      <w:r w:rsidRPr="00A86F51">
        <w:rPr>
          <w:rFonts w:eastAsia="Times New Roman" w:cs="Times New Roman"/>
          <w:b/>
          <w:bCs/>
          <w:sz w:val="28"/>
          <w:szCs w:val="28"/>
          <w:lang w:val="vi-VN"/>
        </w:rPr>
        <w:t>2. Quan điểm xây dựng văn bản</w:t>
      </w:r>
    </w:p>
    <w:p w:rsidR="005C2796" w:rsidRPr="00A86F51" w:rsidRDefault="00EB4C2D" w:rsidP="006C6B29">
      <w:pPr>
        <w:spacing w:before="120" w:after="120" w:line="240" w:lineRule="auto"/>
        <w:ind w:firstLine="567"/>
        <w:jc w:val="both"/>
        <w:rPr>
          <w:rFonts w:eastAsia="Times New Roman" w:cs="Times New Roman"/>
          <w:bCs/>
          <w:spacing w:val="4"/>
          <w:sz w:val="28"/>
          <w:szCs w:val="28"/>
          <w:lang w:val="vi-VN"/>
        </w:rPr>
      </w:pPr>
      <w:r>
        <w:rPr>
          <w:rFonts w:eastAsia="Times New Roman" w:cs="Times New Roman"/>
          <w:bCs/>
          <w:spacing w:val="4"/>
          <w:sz w:val="28"/>
          <w:szCs w:val="28"/>
        </w:rPr>
        <w:lastRenderedPageBreak/>
        <w:t>Xây dựng n</w:t>
      </w:r>
      <w:r w:rsidR="005C2796" w:rsidRPr="00A86F51">
        <w:rPr>
          <w:rFonts w:eastAsia="Times New Roman" w:cs="Times New Roman"/>
          <w:bCs/>
          <w:spacing w:val="4"/>
          <w:sz w:val="28"/>
          <w:szCs w:val="28"/>
          <w:lang w:val="vi-VN"/>
        </w:rPr>
        <w:t xml:space="preserve">ghị quyết </w:t>
      </w:r>
      <w:r>
        <w:rPr>
          <w:rFonts w:eastAsia="Times New Roman" w:cs="Times New Roman"/>
          <w:bCs/>
          <w:spacing w:val="4"/>
          <w:sz w:val="28"/>
          <w:szCs w:val="28"/>
        </w:rPr>
        <w:t>đ</w:t>
      </w:r>
      <w:r w:rsidR="005C2796" w:rsidRPr="00A86F51">
        <w:rPr>
          <w:rFonts w:eastAsia="Times New Roman" w:cs="Times New Roman"/>
          <w:bCs/>
          <w:spacing w:val="4"/>
          <w:sz w:val="28"/>
          <w:szCs w:val="28"/>
          <w:lang w:val="vi-VN"/>
        </w:rPr>
        <w:t xml:space="preserve">ảm bảo tính </w:t>
      </w:r>
      <w:r>
        <w:rPr>
          <w:rFonts w:eastAsia="Times New Roman" w:cs="Times New Roman"/>
          <w:bCs/>
          <w:spacing w:val="4"/>
          <w:sz w:val="28"/>
          <w:szCs w:val="28"/>
        </w:rPr>
        <w:t>đúng đắn</w:t>
      </w:r>
      <w:r w:rsidR="005C2796" w:rsidRPr="00A86F51">
        <w:rPr>
          <w:rFonts w:eastAsia="Times New Roman" w:cs="Times New Roman"/>
          <w:bCs/>
          <w:spacing w:val="4"/>
          <w:sz w:val="28"/>
          <w:szCs w:val="28"/>
          <w:lang w:val="vi-VN"/>
        </w:rPr>
        <w:t xml:space="preserve">, hợp pháp, tính thống nhất </w:t>
      </w:r>
      <w:r>
        <w:rPr>
          <w:rFonts w:eastAsia="Times New Roman" w:cs="Times New Roman"/>
          <w:bCs/>
          <w:spacing w:val="4"/>
          <w:sz w:val="28"/>
          <w:szCs w:val="28"/>
        </w:rPr>
        <w:t xml:space="preserve">và </w:t>
      </w:r>
      <w:r w:rsidRPr="00A86F51">
        <w:rPr>
          <w:rFonts w:eastAsia="Times New Roman" w:cs="Times New Roman"/>
          <w:bCs/>
          <w:sz w:val="28"/>
          <w:szCs w:val="28"/>
          <w:lang w:val="vi-VN"/>
        </w:rPr>
        <w:t>phù hợp với tình hình kinh tế</w:t>
      </w:r>
      <w:r>
        <w:rPr>
          <w:rFonts w:eastAsia="Times New Roman" w:cs="Times New Roman"/>
          <w:bCs/>
          <w:sz w:val="28"/>
          <w:szCs w:val="28"/>
        </w:rPr>
        <w:t xml:space="preserve"> -</w:t>
      </w:r>
      <w:r w:rsidRPr="00A86F51">
        <w:rPr>
          <w:rFonts w:eastAsia="Times New Roman" w:cs="Times New Roman"/>
          <w:bCs/>
          <w:sz w:val="28"/>
          <w:szCs w:val="28"/>
          <w:lang w:val="vi-VN"/>
        </w:rPr>
        <w:t xml:space="preserve"> xã hội, ngân sách của tỉnh</w:t>
      </w:r>
      <w:r w:rsidR="005C2796" w:rsidRPr="00A86F51">
        <w:rPr>
          <w:rFonts w:eastAsia="Times New Roman" w:cs="Times New Roman"/>
          <w:bCs/>
          <w:spacing w:val="4"/>
          <w:sz w:val="28"/>
          <w:szCs w:val="28"/>
          <w:lang w:val="vi-VN"/>
        </w:rPr>
        <w:t>.</w:t>
      </w:r>
      <w:r w:rsidRPr="00EB4C2D">
        <w:rPr>
          <w:rFonts w:cs="Times New Roman"/>
          <w:sz w:val="28"/>
          <w:szCs w:val="28"/>
          <w:lang w:val="nl-NL"/>
        </w:rPr>
        <w:t xml:space="preserve"> </w:t>
      </w:r>
    </w:p>
    <w:p w:rsidR="005C2796" w:rsidRPr="00A86F51" w:rsidRDefault="00EB4C2D" w:rsidP="006C6B29">
      <w:pPr>
        <w:spacing w:before="120" w:after="120" w:line="240" w:lineRule="auto"/>
        <w:ind w:firstLine="567"/>
        <w:jc w:val="both"/>
        <w:rPr>
          <w:rFonts w:eastAsia="Times New Roman" w:cs="Times New Roman"/>
          <w:sz w:val="28"/>
          <w:szCs w:val="28"/>
          <w:lang w:val="vi-VN"/>
        </w:rPr>
      </w:pPr>
      <w:r>
        <w:rPr>
          <w:rFonts w:eastAsia="Times New Roman" w:cs="Times New Roman"/>
          <w:bCs/>
          <w:sz w:val="28"/>
          <w:szCs w:val="28"/>
        </w:rPr>
        <w:t>T</w:t>
      </w:r>
      <w:r w:rsidR="005C2796" w:rsidRPr="00A86F51">
        <w:rPr>
          <w:rFonts w:eastAsia="Times New Roman" w:cs="Times New Roman"/>
          <w:bCs/>
          <w:sz w:val="28"/>
          <w:szCs w:val="28"/>
          <w:lang w:val="vi-VN"/>
        </w:rPr>
        <w:t xml:space="preserve">rình tự, thủ tục xây dựng, ban hành văn bản quy phạm pháp luật </w:t>
      </w:r>
      <w:r>
        <w:rPr>
          <w:rFonts w:eastAsia="Times New Roman" w:cs="Times New Roman"/>
          <w:bCs/>
          <w:sz w:val="28"/>
          <w:szCs w:val="28"/>
        </w:rPr>
        <w:t>đ</w:t>
      </w:r>
      <w:r w:rsidRPr="00A86F51">
        <w:rPr>
          <w:rFonts w:eastAsia="Times New Roman" w:cs="Times New Roman"/>
          <w:bCs/>
          <w:sz w:val="28"/>
          <w:szCs w:val="28"/>
          <w:lang w:val="vi-VN"/>
        </w:rPr>
        <w:t xml:space="preserve">ảm bảo </w:t>
      </w:r>
      <w:r w:rsidR="005C2796" w:rsidRPr="00A86F51">
        <w:rPr>
          <w:rFonts w:eastAsia="Times New Roman" w:cs="Times New Roman"/>
          <w:bCs/>
          <w:sz w:val="28"/>
          <w:szCs w:val="28"/>
          <w:lang w:val="vi-VN"/>
        </w:rPr>
        <w:t xml:space="preserve">theo qui định </w:t>
      </w:r>
      <w:r w:rsidR="00BB2A97" w:rsidRPr="00A86F51">
        <w:rPr>
          <w:rFonts w:eastAsia="Times New Roman" w:cs="Times New Roman"/>
          <w:bCs/>
          <w:sz w:val="28"/>
          <w:szCs w:val="28"/>
        </w:rPr>
        <w:t xml:space="preserve">của </w:t>
      </w:r>
      <w:r w:rsidR="005C2796" w:rsidRPr="00A86F51">
        <w:rPr>
          <w:rFonts w:eastAsia="Times New Roman" w:cs="Times New Roman"/>
          <w:bCs/>
          <w:sz w:val="28"/>
          <w:szCs w:val="28"/>
          <w:lang w:val="vi-VN"/>
        </w:rPr>
        <w:t xml:space="preserve">Luật ban hành văn bản quy phạm pháp luật và Nghị định số </w:t>
      </w:r>
      <w:r w:rsidR="005C2796" w:rsidRPr="00A86F51">
        <w:rPr>
          <w:rFonts w:eastAsia="Times New Roman" w:cs="Times New Roman"/>
          <w:sz w:val="28"/>
          <w:szCs w:val="28"/>
          <w:lang w:val="vi-VN"/>
        </w:rPr>
        <w:t>34/2016/NĐ-CP của Ch</w:t>
      </w:r>
      <w:r w:rsidR="00BB2A97" w:rsidRPr="00A86F51">
        <w:rPr>
          <w:rFonts w:eastAsia="Times New Roman" w:cs="Times New Roman"/>
          <w:sz w:val="28"/>
          <w:szCs w:val="28"/>
        </w:rPr>
        <w:t>í</w:t>
      </w:r>
      <w:r w:rsidR="005C2796" w:rsidRPr="00A86F51">
        <w:rPr>
          <w:rFonts w:eastAsia="Times New Roman" w:cs="Times New Roman"/>
          <w:sz w:val="28"/>
          <w:szCs w:val="28"/>
          <w:lang w:val="vi-VN"/>
        </w:rPr>
        <w:t>nh phủ qui định chi tiết một số điều và biện pháp thi hành Luật Ban hành văn bản quy phạm pháp luật.</w:t>
      </w:r>
    </w:p>
    <w:p w:rsidR="00C159B3" w:rsidRPr="00A86F51" w:rsidRDefault="00C159B3" w:rsidP="006C6B29">
      <w:pPr>
        <w:spacing w:before="120" w:after="120" w:line="240" w:lineRule="auto"/>
        <w:ind w:firstLine="567"/>
        <w:jc w:val="both"/>
        <w:rPr>
          <w:rFonts w:cs="Times New Roman"/>
          <w:b/>
          <w:sz w:val="28"/>
          <w:szCs w:val="28"/>
          <w:lang w:val="nl-NL"/>
        </w:rPr>
      </w:pPr>
      <w:r w:rsidRPr="00A86F51">
        <w:rPr>
          <w:rFonts w:cs="Times New Roman"/>
          <w:b/>
          <w:sz w:val="28"/>
          <w:szCs w:val="28"/>
          <w:lang w:val="nl-NL"/>
        </w:rPr>
        <w:t>III. QUÁ TRÌNH XÂY DỰNG DỰ THẢO NGHỊ QUYẾT</w:t>
      </w:r>
    </w:p>
    <w:p w:rsidR="00E9432B" w:rsidRPr="00A86F51" w:rsidRDefault="00750C96" w:rsidP="006C6B29">
      <w:pPr>
        <w:spacing w:before="120" w:after="120" w:line="240" w:lineRule="auto"/>
        <w:ind w:firstLine="567"/>
        <w:jc w:val="both"/>
        <w:rPr>
          <w:rFonts w:cs="Times New Roman"/>
          <w:sz w:val="28"/>
          <w:szCs w:val="28"/>
          <w:lang w:val="nl-NL"/>
        </w:rPr>
      </w:pPr>
      <w:r>
        <w:rPr>
          <w:rFonts w:cs="Times New Roman"/>
          <w:sz w:val="28"/>
          <w:szCs w:val="28"/>
        </w:rPr>
        <w:t xml:space="preserve">- </w:t>
      </w:r>
      <w:r w:rsidR="00985AF4" w:rsidRPr="00A86F51">
        <w:rPr>
          <w:rFonts w:cs="Times New Roman"/>
          <w:sz w:val="28"/>
          <w:szCs w:val="28"/>
        </w:rPr>
        <w:t xml:space="preserve">Ủy ban nhân dân tỉnh chỉ đạo </w:t>
      </w:r>
      <w:r w:rsidR="00985AF4" w:rsidRPr="00A86F51">
        <w:rPr>
          <w:rFonts w:cs="Times New Roman"/>
          <w:bCs/>
          <w:sz w:val="28"/>
          <w:szCs w:val="28"/>
        </w:rPr>
        <w:t xml:space="preserve">Sở Nông nghiệp và Phát triển nông thôn </w:t>
      </w:r>
      <w:r w:rsidR="00985AF4">
        <w:rPr>
          <w:rFonts w:cs="Times New Roman"/>
          <w:bCs/>
          <w:sz w:val="28"/>
          <w:szCs w:val="28"/>
        </w:rPr>
        <w:t>tham mưu</w:t>
      </w:r>
      <w:r w:rsidR="00985AF4" w:rsidRPr="00A86F51">
        <w:rPr>
          <w:rFonts w:cs="Times New Roman"/>
          <w:bCs/>
          <w:sz w:val="28"/>
          <w:szCs w:val="28"/>
        </w:rPr>
        <w:t xml:space="preserve"> đăng ký</w:t>
      </w:r>
      <w:r w:rsidR="0098702B">
        <w:rPr>
          <w:rFonts w:cs="Times New Roman"/>
          <w:bCs/>
          <w:sz w:val="28"/>
          <w:szCs w:val="28"/>
        </w:rPr>
        <w:t>, đề xuất</w:t>
      </w:r>
      <w:r w:rsidR="00985AF4" w:rsidRPr="00A86F51">
        <w:rPr>
          <w:rFonts w:cs="Times New Roman"/>
          <w:bCs/>
          <w:sz w:val="28"/>
          <w:szCs w:val="28"/>
        </w:rPr>
        <w:t xml:space="preserve"> danh mục và nội dung </w:t>
      </w:r>
      <w:r w:rsidR="0098702B">
        <w:rPr>
          <w:rFonts w:cs="Times New Roman"/>
          <w:bCs/>
          <w:sz w:val="28"/>
          <w:szCs w:val="28"/>
        </w:rPr>
        <w:t xml:space="preserve">về </w:t>
      </w:r>
      <w:r w:rsidR="00985AF4">
        <w:rPr>
          <w:rFonts w:cs="Times New Roman"/>
          <w:bCs/>
          <w:sz w:val="28"/>
          <w:szCs w:val="28"/>
        </w:rPr>
        <w:t>chính sách</w:t>
      </w:r>
      <w:r w:rsidR="00985AF4" w:rsidRPr="00A86F51">
        <w:rPr>
          <w:rFonts w:cs="Times New Roman"/>
          <w:bCs/>
          <w:sz w:val="28"/>
          <w:szCs w:val="28"/>
        </w:rPr>
        <w:t xml:space="preserve"> </w:t>
      </w:r>
      <w:r w:rsidR="00985AF4">
        <w:rPr>
          <w:rFonts w:cs="Times New Roman"/>
          <w:bCs/>
          <w:sz w:val="28"/>
          <w:szCs w:val="28"/>
        </w:rPr>
        <w:t xml:space="preserve">hỗ trợ </w:t>
      </w:r>
      <w:r w:rsidR="00985AF4" w:rsidRPr="00A86F51">
        <w:rPr>
          <w:rFonts w:cs="Times New Roman"/>
          <w:bCs/>
          <w:sz w:val="28"/>
          <w:szCs w:val="28"/>
        </w:rPr>
        <w:t>cho Khuyến nông viên cơ sở trên địa bàn tỉnh Đắk Nông</w:t>
      </w:r>
      <w:r w:rsidR="00985AF4">
        <w:rPr>
          <w:rFonts w:cs="Times New Roman"/>
          <w:bCs/>
          <w:sz w:val="28"/>
          <w:szCs w:val="28"/>
        </w:rPr>
        <w:t xml:space="preserve"> (</w:t>
      </w:r>
      <w:r w:rsidR="00E9432B" w:rsidRPr="00A86F51">
        <w:rPr>
          <w:rFonts w:cs="Times New Roman"/>
          <w:bCs/>
          <w:sz w:val="28"/>
          <w:szCs w:val="28"/>
        </w:rPr>
        <w:t xml:space="preserve">Thông báo số </w:t>
      </w:r>
      <w:r w:rsidR="00840F77" w:rsidRPr="00A86F51">
        <w:rPr>
          <w:rFonts w:cs="Times New Roman"/>
          <w:bCs/>
          <w:sz w:val="28"/>
          <w:szCs w:val="28"/>
        </w:rPr>
        <w:t>163/TB-VPUBND ngày 24/02/2022</w:t>
      </w:r>
      <w:r w:rsidR="00985AF4">
        <w:rPr>
          <w:rFonts w:cs="Times New Roman"/>
          <w:bCs/>
          <w:sz w:val="28"/>
          <w:szCs w:val="28"/>
        </w:rPr>
        <w:t>).</w:t>
      </w:r>
      <w:r w:rsidR="00E9432B" w:rsidRPr="00A86F51">
        <w:rPr>
          <w:rFonts w:cs="Times New Roman"/>
          <w:bCs/>
          <w:sz w:val="28"/>
          <w:szCs w:val="28"/>
        </w:rPr>
        <w:t xml:space="preserve"> </w:t>
      </w:r>
    </w:p>
    <w:p w:rsidR="008B32AD" w:rsidRPr="00A86F51" w:rsidRDefault="00750C96" w:rsidP="006C6B29">
      <w:pPr>
        <w:spacing w:before="120" w:after="120" w:line="240" w:lineRule="auto"/>
        <w:ind w:firstLine="567"/>
        <w:jc w:val="both"/>
        <w:rPr>
          <w:rFonts w:eastAsia="Times New Roman" w:cs="Times New Roman"/>
          <w:bCs/>
          <w:sz w:val="28"/>
          <w:szCs w:val="28"/>
          <w:lang w:val="nl-NL" w:eastAsia="vi-VN"/>
        </w:rPr>
      </w:pPr>
      <w:r>
        <w:rPr>
          <w:rFonts w:eastAsia="Times New Roman" w:cs="Times New Roman"/>
          <w:bCs/>
          <w:sz w:val="28"/>
          <w:szCs w:val="28"/>
          <w:lang w:val="nl-NL" w:eastAsia="vi-VN"/>
        </w:rPr>
        <w:t xml:space="preserve">- </w:t>
      </w:r>
      <w:r w:rsidR="00840F77" w:rsidRPr="00A86F51">
        <w:rPr>
          <w:rFonts w:eastAsia="Times New Roman" w:cs="Times New Roman"/>
          <w:bCs/>
          <w:sz w:val="28"/>
          <w:szCs w:val="28"/>
          <w:lang w:val="nl-NL" w:eastAsia="vi-VN"/>
        </w:rPr>
        <w:t xml:space="preserve">Ngày </w:t>
      </w:r>
      <w:r w:rsidR="00E9432B" w:rsidRPr="00A86F51">
        <w:rPr>
          <w:rFonts w:eastAsia="Times New Roman" w:cs="Times New Roman"/>
          <w:bCs/>
          <w:sz w:val="28"/>
          <w:szCs w:val="28"/>
          <w:lang w:val="nl-NL" w:eastAsia="vi-VN"/>
        </w:rPr>
        <w:t>20/6/2022</w:t>
      </w:r>
      <w:r w:rsidR="00607550" w:rsidRPr="00A86F51">
        <w:rPr>
          <w:rFonts w:eastAsia="Times New Roman" w:cs="Times New Roman"/>
          <w:bCs/>
          <w:sz w:val="28"/>
          <w:szCs w:val="28"/>
          <w:lang w:val="nl-NL" w:eastAsia="vi-VN"/>
        </w:rPr>
        <w:t xml:space="preserve">, Ủy ban nhân dân tỉnh đã ban hành Tờ trình số </w:t>
      </w:r>
      <w:r w:rsidR="00E9432B" w:rsidRPr="00A86F51">
        <w:rPr>
          <w:rFonts w:eastAsia="Times New Roman" w:cs="Times New Roman"/>
          <w:bCs/>
          <w:sz w:val="28"/>
          <w:szCs w:val="28"/>
          <w:lang w:val="nl-NL" w:eastAsia="vi-VN"/>
        </w:rPr>
        <w:t>3306</w:t>
      </w:r>
      <w:r w:rsidR="00900217" w:rsidRPr="00A86F51">
        <w:rPr>
          <w:rFonts w:eastAsia="Times New Roman" w:cs="Times New Roman"/>
          <w:bCs/>
          <w:sz w:val="28"/>
          <w:szCs w:val="28"/>
          <w:lang w:val="nl-NL" w:eastAsia="vi-VN"/>
        </w:rPr>
        <w:t>/TTr-UBND</w:t>
      </w:r>
      <w:r w:rsidR="00607550" w:rsidRPr="00A86F51">
        <w:rPr>
          <w:rFonts w:eastAsia="Times New Roman" w:cs="Times New Roman"/>
          <w:bCs/>
          <w:sz w:val="28"/>
          <w:szCs w:val="28"/>
          <w:lang w:val="nl-NL" w:eastAsia="vi-VN"/>
        </w:rPr>
        <w:t xml:space="preserve"> </w:t>
      </w:r>
      <w:r w:rsidR="00A94D79" w:rsidRPr="00A86F51">
        <w:rPr>
          <w:rFonts w:eastAsia="Times New Roman" w:cs="Times New Roman"/>
          <w:bCs/>
          <w:sz w:val="28"/>
          <w:szCs w:val="28"/>
          <w:lang w:val="nl-NL" w:eastAsia="vi-VN"/>
        </w:rPr>
        <w:t xml:space="preserve">về việc đề nghị </w:t>
      </w:r>
      <w:r w:rsidR="005E423A" w:rsidRPr="00A86F51">
        <w:rPr>
          <w:rFonts w:eastAsia="Times New Roman" w:cs="Times New Roman"/>
          <w:bCs/>
          <w:sz w:val="28"/>
          <w:szCs w:val="28"/>
          <w:lang w:val="nl-NL" w:eastAsia="vi-VN"/>
        </w:rPr>
        <w:t xml:space="preserve">xây dựng Nghị quyết </w:t>
      </w:r>
      <w:r w:rsidR="005E423A" w:rsidRPr="00A86F51">
        <w:rPr>
          <w:rFonts w:cs="Times New Roman"/>
          <w:spacing w:val="4"/>
          <w:sz w:val="28"/>
          <w:szCs w:val="28"/>
          <w:lang w:eastAsia="vi-VN"/>
        </w:rPr>
        <w:t>Quy định chính sách hỗ trợ</w:t>
      </w:r>
      <w:r w:rsidR="005E423A" w:rsidRPr="00A86F51">
        <w:rPr>
          <w:rFonts w:cs="Times New Roman"/>
          <w:spacing w:val="4"/>
          <w:sz w:val="28"/>
          <w:szCs w:val="28"/>
        </w:rPr>
        <w:t xml:space="preserve"> Khuyến nông viên cấp xã trên địa bàn tỉnh Đắk Nông đến năm 2030</w:t>
      </w:r>
      <w:r w:rsidR="00EF1655">
        <w:rPr>
          <w:rFonts w:cs="Times New Roman"/>
          <w:spacing w:val="4"/>
          <w:sz w:val="28"/>
          <w:szCs w:val="28"/>
        </w:rPr>
        <w:t xml:space="preserve"> và được</w:t>
      </w:r>
      <w:r w:rsidR="00EF1655" w:rsidRPr="00EF1655">
        <w:rPr>
          <w:rFonts w:eastAsia="Times New Roman" w:cs="Times New Roman"/>
          <w:bCs/>
          <w:sz w:val="28"/>
          <w:szCs w:val="28"/>
          <w:lang w:val="nl-NL" w:eastAsia="vi-VN"/>
        </w:rPr>
        <w:t xml:space="preserve"> </w:t>
      </w:r>
      <w:r w:rsidR="00EF1655" w:rsidRPr="00A86F51">
        <w:rPr>
          <w:rFonts w:eastAsia="Times New Roman" w:cs="Times New Roman"/>
          <w:bCs/>
          <w:sz w:val="28"/>
          <w:szCs w:val="28"/>
          <w:lang w:val="nl-NL" w:eastAsia="vi-VN"/>
        </w:rPr>
        <w:t>Hội đồng nhân dân tỉnh thống nhất nội dung trình</w:t>
      </w:r>
      <w:r w:rsidR="00EF1655">
        <w:rPr>
          <w:rFonts w:eastAsia="Times New Roman" w:cs="Times New Roman"/>
          <w:bCs/>
          <w:sz w:val="28"/>
          <w:szCs w:val="28"/>
          <w:lang w:val="nl-NL" w:eastAsia="vi-VN"/>
        </w:rPr>
        <w:t xml:space="preserve"> tại Thông báo số 22/TB-HĐND n</w:t>
      </w:r>
      <w:r w:rsidR="00EF1655" w:rsidRPr="00A86F51">
        <w:rPr>
          <w:rFonts w:eastAsia="Times New Roman" w:cs="Times New Roman"/>
          <w:bCs/>
          <w:sz w:val="28"/>
          <w:szCs w:val="28"/>
          <w:lang w:val="nl-NL" w:eastAsia="vi-VN"/>
        </w:rPr>
        <w:t>gày 27/6/2022</w:t>
      </w:r>
      <w:r w:rsidR="00EF1655">
        <w:rPr>
          <w:rFonts w:eastAsia="Times New Roman" w:cs="Times New Roman"/>
          <w:bCs/>
          <w:sz w:val="28"/>
          <w:szCs w:val="28"/>
          <w:lang w:val="nl-NL" w:eastAsia="vi-VN"/>
        </w:rPr>
        <w:t xml:space="preserve"> về </w:t>
      </w:r>
      <w:r w:rsidR="005E423A" w:rsidRPr="00A86F51">
        <w:rPr>
          <w:rFonts w:eastAsia="Times New Roman" w:cs="Times New Roman"/>
          <w:bCs/>
          <w:sz w:val="28"/>
          <w:szCs w:val="28"/>
          <w:lang w:val="nl-NL" w:eastAsia="vi-VN"/>
        </w:rPr>
        <w:t>kết luận</w:t>
      </w:r>
      <w:r w:rsidR="005E423A" w:rsidRPr="00A86F51">
        <w:rPr>
          <w:rFonts w:eastAsia="Times New Roman" w:cs="Times New Roman"/>
          <w:sz w:val="28"/>
          <w:szCs w:val="28"/>
        </w:rPr>
        <w:t xml:space="preserve"> phiên họp thứ 15 thường trực HĐND tỉnh khóa IV</w:t>
      </w:r>
      <w:r w:rsidR="00607550" w:rsidRPr="00A86F51">
        <w:rPr>
          <w:rFonts w:eastAsia="Times New Roman" w:cs="Times New Roman"/>
          <w:bCs/>
          <w:sz w:val="28"/>
          <w:szCs w:val="28"/>
          <w:lang w:val="nl-NL" w:eastAsia="vi-VN"/>
        </w:rPr>
        <w:t>.</w:t>
      </w:r>
    </w:p>
    <w:p w:rsidR="00EB6FA2" w:rsidRDefault="00750C96" w:rsidP="00A91525">
      <w:pPr>
        <w:spacing w:before="120" w:after="120" w:line="240" w:lineRule="auto"/>
        <w:ind w:firstLine="567"/>
        <w:jc w:val="both"/>
        <w:rPr>
          <w:spacing w:val="-4"/>
          <w:sz w:val="28"/>
          <w:szCs w:val="28"/>
        </w:rPr>
      </w:pPr>
      <w:r>
        <w:rPr>
          <w:rFonts w:cs="Times New Roman"/>
          <w:sz w:val="28"/>
          <w:szCs w:val="28"/>
        </w:rPr>
        <w:t xml:space="preserve">- </w:t>
      </w:r>
      <w:r w:rsidR="007A3B63" w:rsidRPr="00A86F51">
        <w:rPr>
          <w:rFonts w:cs="Times New Roman"/>
          <w:sz w:val="28"/>
          <w:szCs w:val="28"/>
        </w:rPr>
        <w:t>Ủy ban nhân dân tỉnh chỉ đạo</w:t>
      </w:r>
      <w:r w:rsidR="007A3B63">
        <w:rPr>
          <w:sz w:val="28"/>
          <w:szCs w:val="28"/>
        </w:rPr>
        <w:t xml:space="preserve"> và giao</w:t>
      </w:r>
      <w:r w:rsidR="007A3B63" w:rsidRPr="00A86F51">
        <w:rPr>
          <w:rFonts w:cs="Times New Roman"/>
          <w:sz w:val="28"/>
          <w:szCs w:val="28"/>
        </w:rPr>
        <w:t xml:space="preserve"> </w:t>
      </w:r>
      <w:r w:rsidR="007A3B63" w:rsidRPr="00A86F51">
        <w:rPr>
          <w:rFonts w:cs="Times New Roman"/>
          <w:bCs/>
          <w:sz w:val="28"/>
          <w:szCs w:val="28"/>
        </w:rPr>
        <w:t xml:space="preserve">Sở Nông nghiệp và Phát triển nông thôn </w:t>
      </w:r>
      <w:r w:rsidR="007A3B63" w:rsidRPr="0018093B">
        <w:rPr>
          <w:sz w:val="28"/>
          <w:szCs w:val="28"/>
        </w:rPr>
        <w:t xml:space="preserve">chủ trì phối hợp với các đơn vị liên quan xây dựng, hoàn thiện và tham mưu UBND tỉnh nội dung dự thảo </w:t>
      </w:r>
      <w:r w:rsidR="00F301ED">
        <w:rPr>
          <w:sz w:val="28"/>
          <w:szCs w:val="28"/>
        </w:rPr>
        <w:t>N</w:t>
      </w:r>
      <w:r w:rsidR="007A3B63" w:rsidRPr="0018093B">
        <w:rPr>
          <w:sz w:val="28"/>
          <w:szCs w:val="28"/>
        </w:rPr>
        <w:t>ghị quyết “</w:t>
      </w:r>
      <w:r w:rsidR="00F301ED" w:rsidRPr="00F301ED">
        <w:rPr>
          <w:i/>
          <w:sz w:val="28"/>
          <w:szCs w:val="28"/>
        </w:rPr>
        <w:t>Q</w:t>
      </w:r>
      <w:r w:rsidR="007A3B63" w:rsidRPr="00F301ED">
        <w:rPr>
          <w:i/>
          <w:sz w:val="28"/>
          <w:szCs w:val="28"/>
        </w:rPr>
        <w:t>uy định chính sách hỗ trợ nhân viên Khuyến nông cấp xã trên địa bàn tỉnh Đắk Nông đến năm 2030</w:t>
      </w:r>
      <w:r w:rsidR="007A3B63" w:rsidRPr="0018093B">
        <w:rPr>
          <w:sz w:val="28"/>
          <w:szCs w:val="28"/>
        </w:rPr>
        <w:t>”</w:t>
      </w:r>
      <w:r w:rsidR="007A3B63">
        <w:rPr>
          <w:sz w:val="28"/>
          <w:szCs w:val="28"/>
        </w:rPr>
        <w:t xml:space="preserve"> tại</w:t>
      </w:r>
      <w:r w:rsidR="007A3B63" w:rsidRPr="0018093B">
        <w:rPr>
          <w:sz w:val="28"/>
          <w:szCs w:val="28"/>
        </w:rPr>
        <w:t xml:space="preserve"> Công văn số 3635/UBND-NNTNT ngày 0</w:t>
      </w:r>
      <w:r w:rsidR="007A3B63">
        <w:rPr>
          <w:sz w:val="28"/>
          <w:szCs w:val="28"/>
        </w:rPr>
        <w:t>1/7/2022 của UBND tỉnh Đắk Nông</w:t>
      </w:r>
      <w:r w:rsidR="00A91525">
        <w:rPr>
          <w:sz w:val="28"/>
          <w:szCs w:val="28"/>
        </w:rPr>
        <w:t xml:space="preserve"> (</w:t>
      </w:r>
      <w:r w:rsidR="00A91525" w:rsidRPr="00A413E4">
        <w:rPr>
          <w:i/>
          <w:sz w:val="28"/>
          <w:szCs w:val="28"/>
        </w:rPr>
        <w:t xml:space="preserve">theo đó, </w:t>
      </w:r>
      <w:r w:rsidR="007A3B63" w:rsidRPr="00A413E4">
        <w:rPr>
          <w:i/>
          <w:sz w:val="28"/>
          <w:szCs w:val="28"/>
        </w:rPr>
        <w:t>Sở Nông nghiệp và PTNT</w:t>
      </w:r>
      <w:r w:rsidR="00DD4D9E" w:rsidRPr="00A413E4">
        <w:rPr>
          <w:i/>
          <w:sz w:val="28"/>
          <w:szCs w:val="28"/>
        </w:rPr>
        <w:t xml:space="preserve"> đã thực hiện -</w:t>
      </w:r>
      <w:r w:rsidR="007A3B63" w:rsidRPr="00A413E4">
        <w:rPr>
          <w:i/>
          <w:sz w:val="28"/>
          <w:szCs w:val="28"/>
        </w:rPr>
        <w:t xml:space="preserve"> </w:t>
      </w:r>
      <w:r w:rsidR="008B32AD" w:rsidRPr="00A413E4">
        <w:rPr>
          <w:bCs/>
          <w:i/>
          <w:sz w:val="28"/>
          <w:szCs w:val="28"/>
          <w:lang w:eastAsia="vi-VN"/>
        </w:rPr>
        <w:t xml:space="preserve">thành lập tổ </w:t>
      </w:r>
      <w:r w:rsidR="00EF1655" w:rsidRPr="00A413E4">
        <w:rPr>
          <w:bCs/>
          <w:i/>
          <w:sz w:val="28"/>
          <w:szCs w:val="28"/>
          <w:lang w:eastAsia="vi-VN"/>
        </w:rPr>
        <w:t xml:space="preserve">soạn </w:t>
      </w:r>
      <w:r w:rsidR="00A91525" w:rsidRPr="00A413E4">
        <w:rPr>
          <w:bCs/>
          <w:i/>
          <w:sz w:val="28"/>
          <w:szCs w:val="28"/>
          <w:lang w:eastAsia="vi-VN"/>
        </w:rPr>
        <w:t xml:space="preserve">thảo theo </w:t>
      </w:r>
      <w:r w:rsidR="008B32AD" w:rsidRPr="00A413E4">
        <w:rPr>
          <w:i/>
          <w:sz w:val="28"/>
          <w:szCs w:val="28"/>
        </w:rPr>
        <w:t>Quyết đị</w:t>
      </w:r>
      <w:r w:rsidR="00A91525" w:rsidRPr="00A413E4">
        <w:rPr>
          <w:i/>
          <w:sz w:val="28"/>
          <w:szCs w:val="28"/>
        </w:rPr>
        <w:t xml:space="preserve">nh số 330/QĐ-SNN ngày 01/7/2022 và </w:t>
      </w:r>
      <w:r w:rsidR="00DD4D9E" w:rsidRPr="00A413E4">
        <w:rPr>
          <w:i/>
          <w:sz w:val="28"/>
          <w:szCs w:val="28"/>
        </w:rPr>
        <w:t xml:space="preserve">triển khai </w:t>
      </w:r>
      <w:r w:rsidR="00A91525" w:rsidRPr="00A413E4">
        <w:rPr>
          <w:i/>
          <w:sz w:val="28"/>
          <w:szCs w:val="28"/>
        </w:rPr>
        <w:t>thực hiện x</w:t>
      </w:r>
      <w:r w:rsidR="00A91525" w:rsidRPr="00A413E4">
        <w:rPr>
          <w:i/>
          <w:spacing w:val="-4"/>
          <w:sz w:val="28"/>
          <w:szCs w:val="28"/>
        </w:rPr>
        <w:t>ây dựng hồ sơ dự thả</w:t>
      </w:r>
      <w:r w:rsidR="00DD4D9E" w:rsidRPr="00A413E4">
        <w:rPr>
          <w:i/>
          <w:spacing w:val="-4"/>
          <w:sz w:val="28"/>
          <w:szCs w:val="28"/>
        </w:rPr>
        <w:t xml:space="preserve">o </w:t>
      </w:r>
      <w:r w:rsidR="00A91525" w:rsidRPr="00A413E4">
        <w:rPr>
          <w:i/>
          <w:spacing w:val="-4"/>
          <w:sz w:val="28"/>
          <w:szCs w:val="28"/>
        </w:rPr>
        <w:t>Nghị quyết</w:t>
      </w:r>
      <w:r w:rsidR="00A91525" w:rsidRPr="00A413E4">
        <w:rPr>
          <w:i/>
          <w:sz w:val="28"/>
          <w:szCs w:val="28"/>
        </w:rPr>
        <w:t xml:space="preserve"> </w:t>
      </w:r>
      <w:r w:rsidR="00DD4D9E" w:rsidRPr="00A413E4">
        <w:rPr>
          <w:i/>
          <w:sz w:val="28"/>
          <w:szCs w:val="28"/>
        </w:rPr>
        <w:t>theo đúng</w:t>
      </w:r>
      <w:r w:rsidR="00DD4D9E" w:rsidRPr="00A413E4">
        <w:rPr>
          <w:rFonts w:eastAsia="Times New Roman" w:cs="Times New Roman"/>
          <w:bCs/>
          <w:i/>
          <w:sz w:val="28"/>
          <w:szCs w:val="28"/>
        </w:rPr>
        <w:t xml:space="preserve"> t</w:t>
      </w:r>
      <w:r w:rsidR="00DD4D9E" w:rsidRPr="00A413E4">
        <w:rPr>
          <w:rFonts w:eastAsia="Times New Roman" w:cs="Times New Roman"/>
          <w:bCs/>
          <w:i/>
          <w:sz w:val="28"/>
          <w:szCs w:val="28"/>
          <w:lang w:val="vi-VN"/>
        </w:rPr>
        <w:t>rình tự, thủ tục xây dựng, ban hành văn bản quy phạm pháp luật</w:t>
      </w:r>
      <w:r w:rsidR="00DD4D9E" w:rsidRPr="00A413E4">
        <w:rPr>
          <w:i/>
          <w:sz w:val="28"/>
          <w:szCs w:val="28"/>
        </w:rPr>
        <w:t xml:space="preserve"> </w:t>
      </w:r>
      <w:r w:rsidR="00A91525" w:rsidRPr="00A413E4">
        <w:rPr>
          <w:i/>
          <w:sz w:val="28"/>
          <w:szCs w:val="28"/>
        </w:rPr>
        <w:t>gồm: Báo cáo</w:t>
      </w:r>
      <w:r w:rsidR="00CB66E6" w:rsidRPr="00A413E4">
        <w:rPr>
          <w:i/>
          <w:sz w:val="28"/>
          <w:szCs w:val="28"/>
        </w:rPr>
        <w:t xml:space="preserve"> </w:t>
      </w:r>
      <w:r w:rsidR="00CB66E6" w:rsidRPr="00A413E4">
        <w:rPr>
          <w:i/>
          <w:spacing w:val="8"/>
          <w:sz w:val="28"/>
          <w:szCs w:val="28"/>
        </w:rPr>
        <w:t xml:space="preserve">kết quả thực hiện </w:t>
      </w:r>
      <w:r w:rsidR="00A91525" w:rsidRPr="00A413E4">
        <w:rPr>
          <w:i/>
          <w:spacing w:val="8"/>
          <w:sz w:val="28"/>
          <w:szCs w:val="28"/>
        </w:rPr>
        <w:t>công tác</w:t>
      </w:r>
      <w:r w:rsidR="00CB66E6" w:rsidRPr="00A413E4">
        <w:rPr>
          <w:i/>
          <w:spacing w:val="8"/>
          <w:sz w:val="28"/>
          <w:szCs w:val="28"/>
        </w:rPr>
        <w:t xml:space="preserve"> khuyến nông trên địa bàn t</w:t>
      </w:r>
      <w:r w:rsidR="0003130C" w:rsidRPr="00A413E4">
        <w:rPr>
          <w:i/>
          <w:spacing w:val="8"/>
          <w:sz w:val="28"/>
          <w:szCs w:val="28"/>
        </w:rPr>
        <w:t>ỉnh Đắk Nông giai đoạn 2006-2021</w:t>
      </w:r>
      <w:r w:rsidR="00CB66E6" w:rsidRPr="00A413E4">
        <w:rPr>
          <w:i/>
          <w:spacing w:val="8"/>
          <w:sz w:val="28"/>
          <w:szCs w:val="28"/>
        </w:rPr>
        <w:t>;</w:t>
      </w:r>
      <w:r w:rsidR="00A91525" w:rsidRPr="00A413E4">
        <w:rPr>
          <w:i/>
          <w:sz w:val="28"/>
          <w:szCs w:val="28"/>
          <w:lang w:val="nl-NL"/>
        </w:rPr>
        <w:t xml:space="preserve"> </w:t>
      </w:r>
      <w:r w:rsidR="00A91525" w:rsidRPr="00A413E4">
        <w:rPr>
          <w:rFonts w:cs="Times New Roman"/>
          <w:i/>
          <w:sz w:val="28"/>
          <w:szCs w:val="28"/>
          <w:lang w:val="nl-NL"/>
        </w:rPr>
        <w:t>Báo cáo đánh giá tác động chính sách hỗ trợ nhân viên khuyến nông cấp xã trên địa bàn tỉnh Đăk Nông đến năm 2030</w:t>
      </w:r>
      <w:r w:rsidR="00A91525" w:rsidRPr="00A413E4">
        <w:rPr>
          <w:i/>
          <w:sz w:val="28"/>
          <w:szCs w:val="28"/>
          <w:lang w:val="nl-NL"/>
        </w:rPr>
        <w:t xml:space="preserve">; </w:t>
      </w:r>
      <w:r w:rsidR="00A91525" w:rsidRPr="00A413E4">
        <w:rPr>
          <w:rFonts w:cs="Times New Roman"/>
          <w:i/>
          <w:sz w:val="28"/>
          <w:szCs w:val="28"/>
          <w:lang w:val="nl-NL"/>
        </w:rPr>
        <w:t>Dự thảo Nghị quyết của HĐND tỉnh</w:t>
      </w:r>
      <w:r w:rsidR="00A91525" w:rsidRPr="00A413E4">
        <w:rPr>
          <w:rFonts w:cs="Times New Roman"/>
          <w:i/>
          <w:sz w:val="28"/>
          <w:szCs w:val="28"/>
          <w:shd w:val="clear" w:color="auto" w:fill="FFFFFF"/>
          <w:lang w:val="nl-NL"/>
        </w:rPr>
        <w:t xml:space="preserve"> Quy định </w:t>
      </w:r>
      <w:r w:rsidR="00A91525" w:rsidRPr="00A413E4">
        <w:rPr>
          <w:rFonts w:cs="Times New Roman"/>
          <w:i/>
          <w:sz w:val="28"/>
          <w:szCs w:val="28"/>
          <w:lang w:eastAsia="vi-VN"/>
        </w:rPr>
        <w:t>chính sách hỗ trợ</w:t>
      </w:r>
      <w:r w:rsidR="00A91525" w:rsidRPr="00A413E4">
        <w:rPr>
          <w:rFonts w:cs="Times New Roman"/>
          <w:i/>
          <w:sz w:val="28"/>
          <w:szCs w:val="28"/>
        </w:rPr>
        <w:t xml:space="preserve"> Nhân viên khuyến nông cấp xã trên địa bàn tỉnh Đắk Nông đến năm 2030</w:t>
      </w:r>
      <w:r w:rsidR="00A91525" w:rsidRPr="00A413E4">
        <w:rPr>
          <w:rFonts w:cs="Times New Roman"/>
          <w:i/>
          <w:sz w:val="28"/>
          <w:szCs w:val="28"/>
          <w:lang w:val="nl-NL"/>
        </w:rPr>
        <w:t>;</w:t>
      </w:r>
      <w:r w:rsidR="00E767F2" w:rsidRPr="00A413E4">
        <w:rPr>
          <w:rFonts w:cs="Times New Roman"/>
          <w:i/>
          <w:sz w:val="28"/>
          <w:szCs w:val="28"/>
          <w:lang w:val="nl-NL"/>
        </w:rPr>
        <w:t xml:space="preserve"> Dự thảo trình Hội đồng nhân dân tỉnh Tờ trình dự thảo Nghị quyết nêu trên</w:t>
      </w:r>
      <w:r w:rsidR="00EB6FA2" w:rsidRPr="00A413E4">
        <w:rPr>
          <w:rFonts w:cs="Times New Roman"/>
          <w:i/>
          <w:sz w:val="28"/>
          <w:szCs w:val="28"/>
          <w:lang w:val="nl-NL"/>
        </w:rPr>
        <w:t xml:space="preserve">. </w:t>
      </w:r>
      <w:r w:rsidR="00EB6FA2" w:rsidRPr="00A413E4">
        <w:rPr>
          <w:i/>
          <w:spacing w:val="-4"/>
          <w:sz w:val="28"/>
          <w:szCs w:val="28"/>
        </w:rPr>
        <w:t>Tổ chức lấy ý kiến bằng văn bản các Sở, ban, nghành, địa phương, các đơn vị có liên quan và đối tượng chịu tác động trực tiếp của chính sách về hồ sơ dự thảo Nghị quyết tại Công văn số 1658/SNN-KN ngày 15/7/2022; Đăng tải dự thảo nghị quyết lấy ý kiến rộng rải trên cổng thông tin điện tử của tỉnh tại Công văn số 1683/SNN-TTKN ngày 18/7/2022</w:t>
      </w:r>
      <w:r w:rsidR="00EB6FA2">
        <w:rPr>
          <w:spacing w:val="-4"/>
          <w:sz w:val="28"/>
          <w:szCs w:val="28"/>
        </w:rPr>
        <w:t>).</w:t>
      </w:r>
    </w:p>
    <w:p w:rsidR="00A91525" w:rsidRPr="00A91525" w:rsidRDefault="00750C96" w:rsidP="00A91525">
      <w:pPr>
        <w:spacing w:before="120" w:after="120" w:line="240" w:lineRule="auto"/>
        <w:ind w:firstLine="567"/>
        <w:jc w:val="both"/>
        <w:rPr>
          <w:rFonts w:cs="Times New Roman"/>
          <w:sz w:val="28"/>
          <w:szCs w:val="28"/>
          <w:lang w:val="nl-NL"/>
        </w:rPr>
      </w:pPr>
      <w:r>
        <w:rPr>
          <w:rFonts w:cs="Times New Roman"/>
          <w:sz w:val="28"/>
          <w:szCs w:val="28"/>
        </w:rPr>
        <w:t xml:space="preserve">- </w:t>
      </w:r>
      <w:r w:rsidR="00EB6FA2" w:rsidRPr="00A86F51">
        <w:rPr>
          <w:rFonts w:cs="Times New Roman"/>
          <w:sz w:val="28"/>
          <w:szCs w:val="28"/>
        </w:rPr>
        <w:t>Ủy ban nhân dân tỉnh</w:t>
      </w:r>
      <w:r w:rsidR="00EB6FA2" w:rsidRPr="00A86F51">
        <w:rPr>
          <w:spacing w:val="-4"/>
          <w:sz w:val="28"/>
          <w:szCs w:val="28"/>
        </w:rPr>
        <w:t xml:space="preserve"> lấy ý kiến các Bộ</w:t>
      </w:r>
      <w:r w:rsidR="00EB6FA2">
        <w:rPr>
          <w:spacing w:val="-4"/>
          <w:sz w:val="28"/>
          <w:szCs w:val="28"/>
        </w:rPr>
        <w:t xml:space="preserve"> liên quan theo quy định (</w:t>
      </w:r>
      <w:r w:rsidR="00EB6FA2" w:rsidRPr="00A413E4">
        <w:rPr>
          <w:i/>
          <w:spacing w:val="-4"/>
          <w:sz w:val="28"/>
          <w:szCs w:val="28"/>
        </w:rPr>
        <w:t>Bộ Nội vụ, Bộ Tài chính, Bộ Nông nghiệp và PTNT, Bộ Lao động - Thương binh và Xã hội</w:t>
      </w:r>
      <w:r w:rsidR="00EB6FA2">
        <w:rPr>
          <w:spacing w:val="-4"/>
          <w:sz w:val="28"/>
          <w:szCs w:val="28"/>
        </w:rPr>
        <w:t>)</w:t>
      </w:r>
      <w:r w:rsidR="00EB6FA2" w:rsidRPr="00A86F51">
        <w:rPr>
          <w:spacing w:val="-4"/>
          <w:sz w:val="28"/>
          <w:szCs w:val="28"/>
        </w:rPr>
        <w:t xml:space="preserve"> tại Công văn số </w:t>
      </w:r>
      <w:r w:rsidR="00EB6FA2">
        <w:rPr>
          <w:spacing w:val="-4"/>
          <w:sz w:val="28"/>
          <w:szCs w:val="28"/>
        </w:rPr>
        <w:t>4608/UBND-NNTNMT ngày 12/8/2022.</w:t>
      </w:r>
    </w:p>
    <w:p w:rsidR="00867EFF" w:rsidRPr="000861A5" w:rsidRDefault="00750C96" w:rsidP="0006641A">
      <w:pPr>
        <w:spacing w:before="120" w:after="120" w:line="240" w:lineRule="auto"/>
        <w:ind w:firstLine="567"/>
        <w:jc w:val="both"/>
        <w:rPr>
          <w:rFonts w:cs="Times New Roman"/>
          <w:bCs/>
          <w:sz w:val="28"/>
          <w:szCs w:val="28"/>
          <w:lang w:val="nl-NL"/>
        </w:rPr>
      </w:pPr>
      <w:r>
        <w:rPr>
          <w:spacing w:val="4"/>
          <w:sz w:val="28"/>
          <w:szCs w:val="28"/>
        </w:rPr>
        <w:t xml:space="preserve">- </w:t>
      </w:r>
      <w:r w:rsidR="003A587B" w:rsidRPr="0006641A">
        <w:rPr>
          <w:spacing w:val="4"/>
          <w:sz w:val="28"/>
          <w:szCs w:val="28"/>
        </w:rPr>
        <w:t>N</w:t>
      </w:r>
      <w:r w:rsidR="00FE6E95" w:rsidRPr="0006641A">
        <w:rPr>
          <w:spacing w:val="4"/>
          <w:sz w:val="28"/>
          <w:szCs w:val="28"/>
        </w:rPr>
        <w:t>gày 24/8/2022</w:t>
      </w:r>
      <w:r w:rsidR="003A587B" w:rsidRPr="0006641A">
        <w:rPr>
          <w:spacing w:val="4"/>
          <w:sz w:val="28"/>
          <w:szCs w:val="28"/>
        </w:rPr>
        <w:t>,</w:t>
      </w:r>
      <w:r w:rsidR="003A587B">
        <w:rPr>
          <w:spacing w:val="4"/>
          <w:szCs w:val="28"/>
        </w:rPr>
        <w:t xml:space="preserve"> </w:t>
      </w:r>
      <w:r w:rsidR="003A587B" w:rsidRPr="00A86F51">
        <w:rPr>
          <w:rFonts w:cs="Times New Roman"/>
          <w:sz w:val="28"/>
          <w:szCs w:val="28"/>
        </w:rPr>
        <w:t>Ủy ban nhân dân tỉnh</w:t>
      </w:r>
      <w:r w:rsidR="003A587B" w:rsidRPr="00A86F51">
        <w:rPr>
          <w:spacing w:val="-4"/>
          <w:sz w:val="28"/>
          <w:szCs w:val="28"/>
        </w:rPr>
        <w:t xml:space="preserve"> </w:t>
      </w:r>
      <w:r w:rsidR="003A587B">
        <w:rPr>
          <w:spacing w:val="-4"/>
          <w:sz w:val="28"/>
          <w:szCs w:val="28"/>
        </w:rPr>
        <w:t xml:space="preserve">đã tổ chức họp các Sở, ngành có liên quan </w:t>
      </w:r>
      <w:r w:rsidR="00D52157" w:rsidRPr="003A587B">
        <w:rPr>
          <w:spacing w:val="-4"/>
          <w:sz w:val="28"/>
          <w:szCs w:val="28"/>
        </w:rPr>
        <w:t>(</w:t>
      </w:r>
      <w:r w:rsidR="00D52157" w:rsidRPr="0006641A">
        <w:rPr>
          <w:i/>
          <w:sz w:val="28"/>
          <w:szCs w:val="28"/>
        </w:rPr>
        <w:t>Giấy mời số 363/GM-UBND ngày 23/8/2022</w:t>
      </w:r>
      <w:r w:rsidR="00D52157" w:rsidRPr="003A587B">
        <w:rPr>
          <w:sz w:val="28"/>
          <w:szCs w:val="28"/>
        </w:rPr>
        <w:t>)</w:t>
      </w:r>
      <w:r w:rsidR="00D52157">
        <w:rPr>
          <w:sz w:val="28"/>
          <w:szCs w:val="28"/>
        </w:rPr>
        <w:t xml:space="preserve"> </w:t>
      </w:r>
      <w:r w:rsidR="003A587B">
        <w:rPr>
          <w:spacing w:val="-4"/>
          <w:sz w:val="28"/>
          <w:szCs w:val="28"/>
        </w:rPr>
        <w:t xml:space="preserve">để nghe báo cáo tiến độ, khó khăn/vướng mắc và chỉ đạo </w:t>
      </w:r>
      <w:r w:rsidR="0006641A">
        <w:rPr>
          <w:spacing w:val="-4"/>
          <w:sz w:val="28"/>
          <w:szCs w:val="28"/>
        </w:rPr>
        <w:t>Sở</w:t>
      </w:r>
      <w:r w:rsidR="0006641A" w:rsidRPr="0006641A">
        <w:rPr>
          <w:spacing w:val="-4"/>
          <w:sz w:val="28"/>
          <w:szCs w:val="28"/>
        </w:rPr>
        <w:t xml:space="preserve"> </w:t>
      </w:r>
      <w:r w:rsidR="0006641A" w:rsidRPr="00A86F51">
        <w:rPr>
          <w:spacing w:val="-4"/>
          <w:sz w:val="28"/>
          <w:szCs w:val="28"/>
        </w:rPr>
        <w:t>Nông nghiệp và PTNT</w:t>
      </w:r>
      <w:r w:rsidR="0006641A">
        <w:rPr>
          <w:spacing w:val="-4"/>
          <w:sz w:val="28"/>
          <w:szCs w:val="28"/>
        </w:rPr>
        <w:t xml:space="preserve"> </w:t>
      </w:r>
      <w:r w:rsidR="003A587B">
        <w:rPr>
          <w:spacing w:val="-4"/>
          <w:sz w:val="28"/>
          <w:szCs w:val="28"/>
        </w:rPr>
        <w:t xml:space="preserve">các đơn vị có liên </w:t>
      </w:r>
      <w:r w:rsidR="003A587B" w:rsidRPr="003A587B">
        <w:rPr>
          <w:spacing w:val="-4"/>
          <w:sz w:val="28"/>
          <w:szCs w:val="28"/>
        </w:rPr>
        <w:t xml:space="preserve">quan </w:t>
      </w:r>
      <w:r w:rsidR="003A587B" w:rsidRPr="003A587B">
        <w:rPr>
          <w:spacing w:val="-4"/>
          <w:sz w:val="28"/>
          <w:szCs w:val="28"/>
        </w:rPr>
        <w:lastRenderedPageBreak/>
        <w:t xml:space="preserve">phối hợp chặt chẽ và tập trung hoàn thiện nghị quyết đảm bảo quy định </w:t>
      </w:r>
      <w:r w:rsidR="00D52157">
        <w:rPr>
          <w:spacing w:val="-4"/>
          <w:sz w:val="28"/>
          <w:szCs w:val="28"/>
        </w:rPr>
        <w:t>(</w:t>
      </w:r>
      <w:r w:rsidR="0006641A" w:rsidRPr="00A413E4">
        <w:rPr>
          <w:i/>
          <w:sz w:val="28"/>
          <w:szCs w:val="28"/>
        </w:rPr>
        <w:t xml:space="preserve">Theo đó, </w:t>
      </w:r>
      <w:r w:rsidR="00867EFF" w:rsidRPr="00A413E4">
        <w:rPr>
          <w:i/>
          <w:spacing w:val="-4"/>
          <w:sz w:val="28"/>
          <w:szCs w:val="28"/>
        </w:rPr>
        <w:t xml:space="preserve">Sở Nông nghiệp và PTNT </w:t>
      </w:r>
      <w:r w:rsidR="00D52157" w:rsidRPr="00A413E4">
        <w:rPr>
          <w:i/>
          <w:spacing w:val="-4"/>
          <w:sz w:val="28"/>
          <w:szCs w:val="28"/>
        </w:rPr>
        <w:t xml:space="preserve">tiếp tục </w:t>
      </w:r>
      <w:r w:rsidR="0006641A" w:rsidRPr="00A413E4">
        <w:rPr>
          <w:i/>
          <w:spacing w:val="-4"/>
          <w:sz w:val="28"/>
          <w:szCs w:val="28"/>
        </w:rPr>
        <w:t>tổng hợp, tiếp thu các ý kiến góp ý</w:t>
      </w:r>
      <w:r w:rsidR="00B43455" w:rsidRPr="00A413E4">
        <w:rPr>
          <w:i/>
          <w:spacing w:val="-4"/>
          <w:sz w:val="28"/>
          <w:szCs w:val="28"/>
        </w:rPr>
        <w:t xml:space="preserve"> tại </w:t>
      </w:r>
      <w:r w:rsidR="00B43455" w:rsidRPr="00A413E4">
        <w:rPr>
          <w:i/>
          <w:sz w:val="28"/>
          <w:szCs w:val="28"/>
        </w:rPr>
        <w:t>Báo cáo số 512/BC-SNN ngày 21/9/2022</w:t>
      </w:r>
      <w:r w:rsidR="0006641A" w:rsidRPr="00A413E4">
        <w:rPr>
          <w:i/>
          <w:spacing w:val="-4"/>
          <w:sz w:val="28"/>
          <w:szCs w:val="28"/>
        </w:rPr>
        <w:t xml:space="preserve"> và hoàn thiện</w:t>
      </w:r>
      <w:r w:rsidR="00867EFF" w:rsidRPr="00A413E4">
        <w:rPr>
          <w:i/>
          <w:spacing w:val="-4"/>
          <w:sz w:val="28"/>
          <w:szCs w:val="28"/>
        </w:rPr>
        <w:t xml:space="preserve"> hồ sơ dự thảo Nghị quyết gửi Sở Tư pháp thẩm định tại </w:t>
      </w:r>
      <w:r w:rsidR="00867EFF" w:rsidRPr="00A413E4">
        <w:rPr>
          <w:rFonts w:cs="Times New Roman"/>
          <w:bCs/>
          <w:i/>
          <w:sz w:val="28"/>
          <w:szCs w:val="28"/>
          <w:lang w:val="nl-NL"/>
        </w:rPr>
        <w:t xml:space="preserve">Tờ </w:t>
      </w:r>
      <w:r w:rsidR="00867EFF" w:rsidRPr="000861A5">
        <w:rPr>
          <w:rFonts w:cs="Times New Roman"/>
          <w:bCs/>
          <w:i/>
          <w:sz w:val="28"/>
          <w:szCs w:val="28"/>
          <w:lang w:val="nl-NL"/>
        </w:rPr>
        <w:t>trình số</w:t>
      </w:r>
      <w:r w:rsidR="0006641A" w:rsidRPr="000861A5">
        <w:rPr>
          <w:rFonts w:cs="Times New Roman"/>
          <w:bCs/>
          <w:i/>
          <w:sz w:val="28"/>
          <w:szCs w:val="28"/>
          <w:lang w:val="nl-NL"/>
        </w:rPr>
        <w:t xml:space="preserve"> 155/TTr-SNN ngày 22/9/2022. </w:t>
      </w:r>
      <w:r w:rsidR="0022733C" w:rsidRPr="000861A5">
        <w:rPr>
          <w:rFonts w:cs="Times New Roman"/>
          <w:bCs/>
          <w:i/>
          <w:sz w:val="28"/>
          <w:szCs w:val="28"/>
          <w:lang w:val="nl-NL"/>
        </w:rPr>
        <w:t>Trên cơ s</w:t>
      </w:r>
      <w:r w:rsidR="006375BF" w:rsidRPr="000861A5">
        <w:rPr>
          <w:rFonts w:cs="Times New Roman"/>
          <w:bCs/>
          <w:i/>
          <w:sz w:val="28"/>
          <w:szCs w:val="28"/>
          <w:lang w:val="nl-NL"/>
        </w:rPr>
        <w:t xml:space="preserve">ở </w:t>
      </w:r>
      <w:r w:rsidR="0006641A" w:rsidRPr="000861A5">
        <w:rPr>
          <w:rFonts w:cs="Times New Roman"/>
          <w:i/>
          <w:sz w:val="28"/>
          <w:szCs w:val="28"/>
          <w:lang w:val="nl-NL"/>
        </w:rPr>
        <w:t xml:space="preserve">Báo cáo thẩm định số 56/BCTĐ-STP ngày 13/10/2022 </w:t>
      </w:r>
      <w:r w:rsidR="007C085B" w:rsidRPr="000861A5">
        <w:rPr>
          <w:rFonts w:cs="Times New Roman"/>
          <w:bCs/>
          <w:i/>
          <w:sz w:val="28"/>
          <w:szCs w:val="28"/>
          <w:lang w:val="nl-NL"/>
        </w:rPr>
        <w:t>củ</w:t>
      </w:r>
      <w:r w:rsidR="0022733C" w:rsidRPr="000861A5">
        <w:rPr>
          <w:rFonts w:cs="Times New Roman"/>
          <w:bCs/>
          <w:i/>
          <w:sz w:val="28"/>
          <w:szCs w:val="28"/>
          <w:lang w:val="nl-NL"/>
        </w:rPr>
        <w:t>a Sở</w:t>
      </w:r>
      <w:r w:rsidR="007C085B" w:rsidRPr="000861A5">
        <w:rPr>
          <w:rFonts w:cs="Times New Roman"/>
          <w:bCs/>
          <w:i/>
          <w:sz w:val="28"/>
          <w:szCs w:val="28"/>
          <w:lang w:val="nl-NL"/>
        </w:rPr>
        <w:t xml:space="preserve"> Tư pháp, Sở Nông nghiệp và PTNT đã</w:t>
      </w:r>
      <w:r w:rsidR="00B43455" w:rsidRPr="000861A5">
        <w:rPr>
          <w:rFonts w:cs="Times New Roman"/>
          <w:i/>
          <w:sz w:val="28"/>
          <w:szCs w:val="28"/>
        </w:rPr>
        <w:t xml:space="preserve"> </w:t>
      </w:r>
      <w:r w:rsidR="00B43455" w:rsidRPr="000861A5">
        <w:rPr>
          <w:i/>
          <w:spacing w:val="-4"/>
          <w:sz w:val="28"/>
          <w:szCs w:val="28"/>
        </w:rPr>
        <w:t xml:space="preserve">tiếp thu, </w:t>
      </w:r>
      <w:r w:rsidR="00B43455" w:rsidRPr="000861A5">
        <w:rPr>
          <w:rFonts w:cs="Times New Roman"/>
          <w:i/>
          <w:sz w:val="28"/>
          <w:szCs w:val="28"/>
        </w:rPr>
        <w:t>giải trình tại Báo cáo số 579 /BC-SNN ngày 20/10/2022</w:t>
      </w:r>
      <w:r w:rsidR="00B43455" w:rsidRPr="000861A5">
        <w:rPr>
          <w:rFonts w:cs="Times New Roman"/>
          <w:bCs/>
          <w:i/>
          <w:sz w:val="28"/>
          <w:szCs w:val="28"/>
          <w:lang w:val="nl-NL"/>
        </w:rPr>
        <w:t xml:space="preserve">, </w:t>
      </w:r>
      <w:r w:rsidR="007C085B" w:rsidRPr="000861A5">
        <w:rPr>
          <w:rFonts w:cs="Times New Roman"/>
          <w:bCs/>
          <w:i/>
          <w:sz w:val="28"/>
          <w:szCs w:val="28"/>
          <w:lang w:val="nl-NL"/>
        </w:rPr>
        <w:t xml:space="preserve">hoàn thiện </w:t>
      </w:r>
      <w:r w:rsidR="004947CE" w:rsidRPr="000861A5">
        <w:rPr>
          <w:rFonts w:cs="Times New Roman"/>
          <w:bCs/>
          <w:i/>
          <w:sz w:val="28"/>
          <w:szCs w:val="28"/>
          <w:lang w:val="nl-NL"/>
        </w:rPr>
        <w:t xml:space="preserve">hồ sơ </w:t>
      </w:r>
      <w:r w:rsidR="007C085B" w:rsidRPr="000861A5">
        <w:rPr>
          <w:rFonts w:cs="Times New Roman"/>
          <w:bCs/>
          <w:i/>
          <w:sz w:val="28"/>
          <w:szCs w:val="28"/>
          <w:lang w:val="nl-NL"/>
        </w:rPr>
        <w:t>dự thảo Nghị quyết</w:t>
      </w:r>
      <w:r w:rsidR="000729FE" w:rsidRPr="000861A5">
        <w:rPr>
          <w:rFonts w:cs="Times New Roman"/>
          <w:bCs/>
          <w:i/>
          <w:sz w:val="28"/>
          <w:szCs w:val="28"/>
          <w:lang w:val="nl-NL"/>
        </w:rPr>
        <w:t xml:space="preserve"> và </w:t>
      </w:r>
      <w:r w:rsidR="00B43455" w:rsidRPr="000861A5">
        <w:rPr>
          <w:rFonts w:cs="Times New Roman"/>
          <w:bCs/>
          <w:i/>
          <w:sz w:val="28"/>
          <w:szCs w:val="28"/>
          <w:lang w:val="nl-NL"/>
        </w:rPr>
        <w:t>đề nghị</w:t>
      </w:r>
      <w:r w:rsidR="000729FE" w:rsidRPr="000861A5">
        <w:rPr>
          <w:rFonts w:cs="Times New Roman"/>
          <w:bCs/>
          <w:i/>
          <w:sz w:val="28"/>
          <w:szCs w:val="28"/>
          <w:lang w:val="nl-NL"/>
        </w:rPr>
        <w:t xml:space="preserve"> Văn phòng UBND tỉnh</w:t>
      </w:r>
      <w:r w:rsidR="00B43455" w:rsidRPr="000861A5">
        <w:rPr>
          <w:rFonts w:cs="Times New Roman"/>
          <w:bCs/>
          <w:i/>
          <w:sz w:val="28"/>
          <w:szCs w:val="28"/>
          <w:lang w:val="nl-NL"/>
        </w:rPr>
        <w:t xml:space="preserve"> lấy ý kiến các thành viên UBND tỉnh tại Công văn số</w:t>
      </w:r>
      <w:r w:rsidR="00A779D6" w:rsidRPr="000861A5">
        <w:rPr>
          <w:rFonts w:cs="Times New Roman"/>
          <w:bCs/>
          <w:i/>
          <w:sz w:val="28"/>
          <w:szCs w:val="28"/>
          <w:lang w:val="nl-NL"/>
        </w:rPr>
        <w:t xml:space="preserve"> 2613</w:t>
      </w:r>
      <w:r w:rsidR="0008095C" w:rsidRPr="000861A5">
        <w:rPr>
          <w:rFonts w:cs="Times New Roman"/>
          <w:bCs/>
          <w:i/>
          <w:sz w:val="28"/>
          <w:szCs w:val="28"/>
          <w:lang w:val="nl-NL"/>
        </w:rPr>
        <w:t xml:space="preserve">/SNN-KN </w:t>
      </w:r>
      <w:r w:rsidR="00B43455" w:rsidRPr="000861A5">
        <w:rPr>
          <w:rFonts w:cs="Times New Roman"/>
          <w:bCs/>
          <w:i/>
          <w:sz w:val="28"/>
          <w:szCs w:val="28"/>
          <w:lang w:val="nl-NL"/>
        </w:rPr>
        <w:t>ngày 20/10/2022</w:t>
      </w:r>
      <w:r w:rsidR="007C085B" w:rsidRPr="000861A5">
        <w:rPr>
          <w:rFonts w:cs="Times New Roman"/>
          <w:bCs/>
          <w:i/>
          <w:sz w:val="28"/>
          <w:szCs w:val="28"/>
          <w:lang w:val="nl-NL"/>
        </w:rPr>
        <w:t>.</w:t>
      </w:r>
      <w:r w:rsidR="001E3A77" w:rsidRPr="000861A5">
        <w:rPr>
          <w:rFonts w:cs="Times New Roman"/>
          <w:bCs/>
          <w:i/>
          <w:sz w:val="28"/>
          <w:szCs w:val="28"/>
          <w:lang w:val="nl-NL"/>
        </w:rPr>
        <w:t xml:space="preserve"> Theo ý kiến góp ý của Ban cán sự Đảng và các thành viên UBND tỉ</w:t>
      </w:r>
      <w:r w:rsidR="00D52157" w:rsidRPr="000861A5">
        <w:rPr>
          <w:rFonts w:cs="Times New Roman"/>
          <w:bCs/>
          <w:i/>
          <w:sz w:val="28"/>
          <w:szCs w:val="28"/>
          <w:lang w:val="nl-NL"/>
        </w:rPr>
        <w:t>nh, Sở Nông nghiệp và PTNT đã</w:t>
      </w:r>
      <w:r w:rsidR="00D52157" w:rsidRPr="000861A5">
        <w:rPr>
          <w:rFonts w:cs="Times New Roman"/>
          <w:i/>
          <w:sz w:val="28"/>
          <w:szCs w:val="28"/>
        </w:rPr>
        <w:t xml:space="preserve"> </w:t>
      </w:r>
      <w:r w:rsidR="00D52157" w:rsidRPr="000861A5">
        <w:rPr>
          <w:i/>
          <w:spacing w:val="-4"/>
          <w:sz w:val="28"/>
          <w:szCs w:val="28"/>
        </w:rPr>
        <w:t xml:space="preserve">tiếp thu, </w:t>
      </w:r>
      <w:r w:rsidR="00D52157" w:rsidRPr="000861A5">
        <w:rPr>
          <w:rFonts w:cs="Times New Roman"/>
          <w:i/>
          <w:sz w:val="28"/>
          <w:szCs w:val="28"/>
        </w:rPr>
        <w:t>giải trình tại Báo cáo số</w:t>
      </w:r>
      <w:r w:rsidR="00A779D6" w:rsidRPr="000861A5">
        <w:rPr>
          <w:rFonts w:cs="Times New Roman"/>
          <w:i/>
          <w:sz w:val="28"/>
          <w:szCs w:val="28"/>
        </w:rPr>
        <w:t xml:space="preserve"> 597</w:t>
      </w:r>
      <w:r w:rsidR="00D52157" w:rsidRPr="000861A5">
        <w:rPr>
          <w:rFonts w:cs="Times New Roman"/>
          <w:i/>
          <w:sz w:val="28"/>
          <w:szCs w:val="28"/>
        </w:rPr>
        <w:t xml:space="preserve">/BC-SNN ngày </w:t>
      </w:r>
      <w:r w:rsidR="00A413E4" w:rsidRPr="000861A5">
        <w:rPr>
          <w:rFonts w:cs="Times New Roman"/>
          <w:i/>
          <w:sz w:val="28"/>
          <w:szCs w:val="28"/>
        </w:rPr>
        <w:t>31</w:t>
      </w:r>
      <w:r w:rsidR="00D52157" w:rsidRPr="000861A5">
        <w:rPr>
          <w:rFonts w:cs="Times New Roman"/>
          <w:i/>
          <w:sz w:val="28"/>
          <w:szCs w:val="28"/>
        </w:rPr>
        <w:t>/10/2022 và hoàn thiện hồ sơ dự thảo Nghị quyết</w:t>
      </w:r>
      <w:r w:rsidR="001F5852" w:rsidRPr="000861A5">
        <w:rPr>
          <w:rFonts w:cs="Times New Roman"/>
          <w:i/>
          <w:sz w:val="28"/>
          <w:szCs w:val="28"/>
        </w:rPr>
        <w:t xml:space="preserve"> </w:t>
      </w:r>
      <w:r w:rsidR="00A413E4" w:rsidRPr="000861A5">
        <w:rPr>
          <w:rFonts w:cs="Times New Roman"/>
          <w:i/>
          <w:sz w:val="28"/>
          <w:szCs w:val="28"/>
        </w:rPr>
        <w:t>đề nghị</w:t>
      </w:r>
      <w:r w:rsidR="001F5852" w:rsidRPr="000861A5">
        <w:rPr>
          <w:rFonts w:cs="Times New Roman"/>
          <w:i/>
          <w:sz w:val="28"/>
          <w:szCs w:val="28"/>
        </w:rPr>
        <w:t xml:space="preserve"> Ủy ban nhân dân tỉnh </w:t>
      </w:r>
      <w:r w:rsidR="00A413E4" w:rsidRPr="000861A5">
        <w:rPr>
          <w:rFonts w:cs="Times New Roman"/>
          <w:i/>
          <w:sz w:val="28"/>
          <w:szCs w:val="28"/>
        </w:rPr>
        <w:t xml:space="preserve">ban hành các văn bản trình Hội đồng nhân </w:t>
      </w:r>
      <w:r w:rsidR="005C2D69" w:rsidRPr="000861A5">
        <w:rPr>
          <w:rFonts w:cs="Times New Roman"/>
          <w:i/>
          <w:sz w:val="28"/>
          <w:szCs w:val="28"/>
        </w:rPr>
        <w:t xml:space="preserve">tỉnh </w:t>
      </w:r>
      <w:r w:rsidR="001F5852" w:rsidRPr="000861A5">
        <w:rPr>
          <w:rFonts w:cs="Times New Roman"/>
          <w:i/>
          <w:sz w:val="28"/>
          <w:szCs w:val="28"/>
        </w:rPr>
        <w:t xml:space="preserve">tại </w:t>
      </w:r>
      <w:r w:rsidR="00A413E4" w:rsidRPr="000861A5">
        <w:rPr>
          <w:rFonts w:cs="Times New Roman"/>
          <w:i/>
          <w:sz w:val="28"/>
          <w:szCs w:val="28"/>
        </w:rPr>
        <w:t>Công văn</w:t>
      </w:r>
      <w:r w:rsidR="001F5852" w:rsidRPr="000861A5">
        <w:rPr>
          <w:rFonts w:cs="Times New Roman"/>
          <w:i/>
          <w:sz w:val="28"/>
          <w:szCs w:val="28"/>
        </w:rPr>
        <w:t xml:space="preserve"> số</w:t>
      </w:r>
      <w:r w:rsidR="007F4083" w:rsidRPr="000861A5">
        <w:rPr>
          <w:rFonts w:cs="Times New Roman"/>
          <w:i/>
          <w:sz w:val="28"/>
          <w:szCs w:val="28"/>
        </w:rPr>
        <w:t xml:space="preserve">        </w:t>
      </w:r>
      <w:r w:rsidR="001F5852" w:rsidRPr="000861A5">
        <w:rPr>
          <w:rFonts w:cs="Times New Roman"/>
          <w:i/>
          <w:sz w:val="28"/>
          <w:szCs w:val="28"/>
        </w:rPr>
        <w:t xml:space="preserve"> </w:t>
      </w:r>
      <w:r w:rsidR="007F4083" w:rsidRPr="000861A5">
        <w:rPr>
          <w:rFonts w:cs="Times New Roman"/>
          <w:i/>
          <w:sz w:val="28"/>
          <w:szCs w:val="28"/>
        </w:rPr>
        <w:t xml:space="preserve">        </w:t>
      </w:r>
      <w:r w:rsidR="00D679DE" w:rsidRPr="000861A5">
        <w:rPr>
          <w:rFonts w:cs="Times New Roman"/>
          <w:i/>
          <w:sz w:val="28"/>
          <w:szCs w:val="28"/>
        </w:rPr>
        <w:t>2721/SNN-KN ngày 1/11</w:t>
      </w:r>
      <w:r w:rsidR="001F5852" w:rsidRPr="000861A5">
        <w:rPr>
          <w:rFonts w:cs="Times New Roman"/>
          <w:i/>
          <w:sz w:val="28"/>
          <w:szCs w:val="28"/>
        </w:rPr>
        <w:t>/2022</w:t>
      </w:r>
      <w:r w:rsidR="001F5852" w:rsidRPr="000861A5">
        <w:rPr>
          <w:rFonts w:cs="Times New Roman"/>
          <w:sz w:val="28"/>
          <w:szCs w:val="28"/>
        </w:rPr>
        <w:t>)</w:t>
      </w:r>
      <w:bookmarkStart w:id="0" w:name="_GoBack"/>
      <w:bookmarkEnd w:id="0"/>
      <w:r w:rsidR="00D52157" w:rsidRPr="000861A5">
        <w:rPr>
          <w:rFonts w:cs="Times New Roman"/>
          <w:sz w:val="28"/>
          <w:szCs w:val="28"/>
        </w:rPr>
        <w:t>.</w:t>
      </w:r>
    </w:p>
    <w:p w:rsidR="001E3A77" w:rsidRPr="000861A5" w:rsidRDefault="00750C96" w:rsidP="0006641A">
      <w:pPr>
        <w:spacing w:before="120" w:after="120" w:line="240" w:lineRule="auto"/>
        <w:ind w:firstLine="567"/>
        <w:jc w:val="both"/>
        <w:rPr>
          <w:sz w:val="28"/>
          <w:szCs w:val="28"/>
        </w:rPr>
      </w:pPr>
      <w:r w:rsidRPr="000861A5">
        <w:rPr>
          <w:sz w:val="28"/>
          <w:szCs w:val="28"/>
        </w:rPr>
        <w:t xml:space="preserve">- </w:t>
      </w:r>
      <w:r w:rsidR="00ED5354" w:rsidRPr="000861A5">
        <w:rPr>
          <w:sz w:val="28"/>
          <w:szCs w:val="28"/>
        </w:rPr>
        <w:t xml:space="preserve">Ngày  </w:t>
      </w:r>
      <w:r w:rsidR="005C2D69" w:rsidRPr="000861A5">
        <w:rPr>
          <w:sz w:val="28"/>
          <w:szCs w:val="28"/>
        </w:rPr>
        <w:t xml:space="preserve"> </w:t>
      </w:r>
      <w:r w:rsidR="00ED5354" w:rsidRPr="000861A5">
        <w:rPr>
          <w:sz w:val="28"/>
          <w:szCs w:val="28"/>
        </w:rPr>
        <w:t>/10/2022, Ủy ban nhân dân tỉnh trình Hội đồng nhân dân tỉnh hồ sơ dự thảo Nghị quyết tại Tờ trình số…./</w:t>
      </w:r>
      <w:r w:rsidR="00820E9A" w:rsidRPr="000861A5">
        <w:rPr>
          <w:sz w:val="28"/>
          <w:szCs w:val="28"/>
        </w:rPr>
        <w:t>T</w:t>
      </w:r>
      <w:r w:rsidR="00ED5354" w:rsidRPr="000861A5">
        <w:rPr>
          <w:sz w:val="28"/>
          <w:szCs w:val="28"/>
        </w:rPr>
        <w:t>Tr-UBND</w:t>
      </w:r>
      <w:r w:rsidR="000B79A1" w:rsidRPr="000861A5">
        <w:rPr>
          <w:sz w:val="28"/>
          <w:szCs w:val="28"/>
        </w:rPr>
        <w:t>.</w:t>
      </w:r>
      <w:r w:rsidR="00ED5354" w:rsidRPr="000861A5">
        <w:rPr>
          <w:sz w:val="28"/>
          <w:szCs w:val="28"/>
        </w:rPr>
        <w:t xml:space="preserve"> </w:t>
      </w:r>
    </w:p>
    <w:p w:rsidR="00CE7FF2" w:rsidRPr="00A86F51" w:rsidRDefault="00495415" w:rsidP="006C6B29">
      <w:pPr>
        <w:spacing w:before="120" w:after="120" w:line="240" w:lineRule="auto"/>
        <w:ind w:firstLine="567"/>
        <w:jc w:val="both"/>
        <w:rPr>
          <w:rFonts w:cs="Times New Roman"/>
          <w:b/>
          <w:sz w:val="28"/>
          <w:szCs w:val="28"/>
          <w:lang w:val="nl-NL"/>
        </w:rPr>
      </w:pPr>
      <w:r w:rsidRPr="00A86F51">
        <w:rPr>
          <w:rFonts w:cs="Times New Roman"/>
          <w:b/>
          <w:sz w:val="28"/>
          <w:szCs w:val="28"/>
          <w:lang w:val="nl-NL"/>
        </w:rPr>
        <w:t>IV. BỐ CỤC VÀ NỘI DUNG CƠ BẢN CỦA DỰ THẢO NGHỊ QUYẾT</w:t>
      </w:r>
    </w:p>
    <w:p w:rsidR="00495415" w:rsidRPr="00A86F51" w:rsidRDefault="00CE7FF2" w:rsidP="006C6B29">
      <w:pPr>
        <w:spacing w:before="120" w:after="120" w:line="240" w:lineRule="auto"/>
        <w:ind w:firstLine="567"/>
        <w:jc w:val="both"/>
        <w:rPr>
          <w:rFonts w:cs="Times New Roman"/>
          <w:b/>
          <w:sz w:val="28"/>
          <w:szCs w:val="28"/>
          <w:lang w:val="nl-NL"/>
        </w:rPr>
      </w:pPr>
      <w:r w:rsidRPr="00A86F51">
        <w:rPr>
          <w:rFonts w:cs="Times New Roman"/>
          <w:b/>
          <w:sz w:val="28"/>
          <w:szCs w:val="28"/>
          <w:lang w:val="nl-NL"/>
        </w:rPr>
        <w:t xml:space="preserve">1. </w:t>
      </w:r>
      <w:r w:rsidR="00495415" w:rsidRPr="00A86F51">
        <w:rPr>
          <w:rFonts w:cs="Times New Roman"/>
          <w:b/>
          <w:bCs/>
          <w:sz w:val="28"/>
          <w:szCs w:val="28"/>
          <w:lang w:val="nl-NL"/>
        </w:rPr>
        <w:t>Bố cục:</w:t>
      </w:r>
      <w:r w:rsidR="00C70226" w:rsidRPr="00A86F51">
        <w:rPr>
          <w:rFonts w:cs="Times New Roman"/>
          <w:b/>
          <w:bCs/>
          <w:sz w:val="28"/>
          <w:szCs w:val="28"/>
          <w:lang w:val="nl-NL"/>
        </w:rPr>
        <w:t xml:space="preserve"> </w:t>
      </w:r>
      <w:r w:rsidR="00495415" w:rsidRPr="00A86F51">
        <w:rPr>
          <w:rFonts w:cs="Times New Roman"/>
          <w:sz w:val="28"/>
          <w:szCs w:val="28"/>
          <w:lang w:val="nl-NL"/>
        </w:rPr>
        <w:t>Nghị quyết gồ</w:t>
      </w:r>
      <w:r w:rsidR="004E2A12" w:rsidRPr="00A86F51">
        <w:rPr>
          <w:rFonts w:cs="Times New Roman"/>
          <w:sz w:val="28"/>
          <w:szCs w:val="28"/>
          <w:lang w:val="nl-NL"/>
        </w:rPr>
        <w:t>m 02</w:t>
      </w:r>
      <w:r w:rsidR="00495415" w:rsidRPr="00A86F51">
        <w:rPr>
          <w:rFonts w:cs="Times New Roman"/>
          <w:sz w:val="28"/>
          <w:szCs w:val="28"/>
          <w:lang w:val="nl-NL"/>
        </w:rPr>
        <w:t xml:space="preserve"> Điều (từ Điều 01 đến Điề</w:t>
      </w:r>
      <w:r w:rsidR="004E2A12" w:rsidRPr="00A86F51">
        <w:rPr>
          <w:rFonts w:cs="Times New Roman"/>
          <w:sz w:val="28"/>
          <w:szCs w:val="28"/>
          <w:lang w:val="nl-NL"/>
        </w:rPr>
        <w:t>u 02</w:t>
      </w:r>
      <w:r w:rsidR="00495415" w:rsidRPr="00A86F51">
        <w:rPr>
          <w:rFonts w:cs="Times New Roman"/>
          <w:sz w:val="28"/>
          <w:szCs w:val="28"/>
          <w:lang w:val="nl-NL"/>
        </w:rPr>
        <w:t>).</w:t>
      </w:r>
    </w:p>
    <w:p w:rsidR="00C70226" w:rsidRPr="00A86F51" w:rsidRDefault="00C70226" w:rsidP="006C6B29">
      <w:pPr>
        <w:spacing w:before="120" w:after="120" w:line="240" w:lineRule="auto"/>
        <w:ind w:firstLine="567"/>
        <w:jc w:val="both"/>
        <w:rPr>
          <w:sz w:val="28"/>
          <w:szCs w:val="28"/>
        </w:rPr>
      </w:pPr>
      <w:r w:rsidRPr="00A86F51">
        <w:rPr>
          <w:rFonts w:cs="Times New Roman"/>
          <w:bCs/>
          <w:sz w:val="28"/>
          <w:szCs w:val="28"/>
          <w:lang w:val="nl-NL"/>
        </w:rPr>
        <w:t xml:space="preserve">Điều 1: </w:t>
      </w:r>
      <w:r w:rsidRPr="00A86F51">
        <w:rPr>
          <w:sz w:val="28"/>
          <w:szCs w:val="28"/>
        </w:rPr>
        <w:t>Quy định chính sách hỗ trợ đối với nhân viên khuyến nông cấp xã trên địa bàn tỉnh Đắk Nông đến năm 2030.</w:t>
      </w:r>
    </w:p>
    <w:p w:rsidR="00CE7FF2" w:rsidRPr="00A86F51" w:rsidRDefault="00C70226" w:rsidP="006C6B29">
      <w:pPr>
        <w:shd w:val="clear" w:color="auto" w:fill="FFFFFF"/>
        <w:spacing w:before="120" w:after="120" w:line="240" w:lineRule="auto"/>
        <w:ind w:firstLine="567"/>
        <w:jc w:val="both"/>
        <w:rPr>
          <w:sz w:val="28"/>
          <w:szCs w:val="28"/>
        </w:rPr>
      </w:pPr>
      <w:r w:rsidRPr="00A86F51">
        <w:rPr>
          <w:rFonts w:cs="Times New Roman"/>
          <w:bCs/>
          <w:sz w:val="28"/>
          <w:szCs w:val="28"/>
          <w:lang w:val="nl-NL"/>
        </w:rPr>
        <w:t>Điều 2:</w:t>
      </w:r>
      <w:r w:rsidRPr="00A86F51">
        <w:rPr>
          <w:sz w:val="28"/>
          <w:szCs w:val="28"/>
        </w:rPr>
        <w:t xml:space="preserve"> Tổ chứ</w:t>
      </w:r>
      <w:r w:rsidR="00EF7BB1" w:rsidRPr="00A86F51">
        <w:rPr>
          <w:sz w:val="28"/>
          <w:szCs w:val="28"/>
        </w:rPr>
        <w:t>c thực</w:t>
      </w:r>
      <w:r w:rsidRPr="00A86F51">
        <w:rPr>
          <w:sz w:val="28"/>
          <w:szCs w:val="28"/>
        </w:rPr>
        <w:t xml:space="preserve"> hiện</w:t>
      </w:r>
      <w:r w:rsidR="004947CE" w:rsidRPr="00A86F51">
        <w:rPr>
          <w:sz w:val="28"/>
          <w:szCs w:val="28"/>
        </w:rPr>
        <w:t>.</w:t>
      </w:r>
    </w:p>
    <w:p w:rsidR="00A65E23" w:rsidRPr="00A86F51" w:rsidRDefault="00CE7FF2" w:rsidP="006C6B29">
      <w:pPr>
        <w:shd w:val="clear" w:color="auto" w:fill="FFFFFF"/>
        <w:spacing w:before="120" w:after="120" w:line="240" w:lineRule="auto"/>
        <w:ind w:firstLine="567"/>
        <w:jc w:val="both"/>
        <w:rPr>
          <w:rFonts w:cs="Times New Roman"/>
          <w:b/>
          <w:bCs/>
          <w:sz w:val="28"/>
          <w:szCs w:val="28"/>
          <w:lang w:val="nl-NL"/>
        </w:rPr>
      </w:pPr>
      <w:r w:rsidRPr="00A86F51">
        <w:rPr>
          <w:b/>
          <w:sz w:val="28"/>
          <w:szCs w:val="28"/>
        </w:rPr>
        <w:t>2.</w:t>
      </w:r>
      <w:r w:rsidRPr="00A86F51">
        <w:rPr>
          <w:sz w:val="28"/>
          <w:szCs w:val="28"/>
        </w:rPr>
        <w:t xml:space="preserve"> </w:t>
      </w:r>
      <w:r w:rsidR="00495415" w:rsidRPr="00A86F51">
        <w:rPr>
          <w:rFonts w:cs="Times New Roman"/>
          <w:b/>
          <w:bCs/>
          <w:sz w:val="28"/>
          <w:szCs w:val="28"/>
          <w:lang w:val="nl-NL"/>
        </w:rPr>
        <w:t>Nội dung cơ bản của Dự thả</w:t>
      </w:r>
      <w:r w:rsidR="00520E8E" w:rsidRPr="00A86F51">
        <w:rPr>
          <w:rFonts w:cs="Times New Roman"/>
          <w:b/>
          <w:bCs/>
          <w:sz w:val="28"/>
          <w:szCs w:val="28"/>
          <w:lang w:val="nl-NL"/>
        </w:rPr>
        <w:t>o nghị quyết</w:t>
      </w:r>
    </w:p>
    <w:p w:rsidR="00402440" w:rsidRPr="00A86F51" w:rsidRDefault="00402440" w:rsidP="00402440">
      <w:pPr>
        <w:shd w:val="clear" w:color="auto" w:fill="FFFFFF"/>
        <w:spacing w:before="120" w:after="120" w:line="240" w:lineRule="auto"/>
        <w:ind w:firstLine="720"/>
        <w:jc w:val="both"/>
        <w:rPr>
          <w:rFonts w:eastAsia="Times New Roman" w:cs="Times New Roman"/>
          <w:sz w:val="28"/>
          <w:szCs w:val="28"/>
          <w:lang w:val="en-GB"/>
        </w:rPr>
      </w:pPr>
      <w:r w:rsidRPr="00A86F51">
        <w:rPr>
          <w:rFonts w:eastAsia="Times New Roman" w:cs="Times New Roman"/>
          <w:sz w:val="28"/>
          <w:szCs w:val="28"/>
        </w:rPr>
        <w:t xml:space="preserve">a) </w:t>
      </w:r>
      <w:r w:rsidRPr="00A86F51">
        <w:rPr>
          <w:rFonts w:eastAsia="Times New Roman" w:cs="Times New Roman"/>
          <w:sz w:val="28"/>
          <w:szCs w:val="28"/>
          <w:lang w:val="vi-VN"/>
        </w:rPr>
        <w:t>Mỗi xã</w:t>
      </w:r>
      <w:r w:rsidRPr="00A86F51">
        <w:rPr>
          <w:rFonts w:eastAsia="Times New Roman" w:cs="Times New Roman"/>
          <w:sz w:val="28"/>
          <w:szCs w:val="28"/>
        </w:rPr>
        <w:t>/</w:t>
      </w:r>
      <w:r w:rsidRPr="00A86F51">
        <w:rPr>
          <w:rFonts w:eastAsia="Times New Roman" w:cs="Times New Roman"/>
          <w:sz w:val="28"/>
          <w:szCs w:val="28"/>
          <w:lang w:val="vi-VN"/>
        </w:rPr>
        <w:t>phường</w:t>
      </w:r>
      <w:r w:rsidRPr="00A86F51">
        <w:rPr>
          <w:rFonts w:eastAsia="Times New Roman" w:cs="Times New Roman"/>
          <w:sz w:val="28"/>
          <w:szCs w:val="28"/>
        </w:rPr>
        <w:t>/</w:t>
      </w:r>
      <w:r w:rsidRPr="00A86F51">
        <w:rPr>
          <w:rFonts w:eastAsia="Times New Roman" w:cs="Times New Roman"/>
          <w:sz w:val="28"/>
          <w:szCs w:val="28"/>
          <w:lang w:val="vi-VN"/>
        </w:rPr>
        <w:t xml:space="preserve">thị trấn trên địa bàn tỉnh Đắk Nông được bố trí </w:t>
      </w:r>
      <w:r w:rsidRPr="00A86F51">
        <w:rPr>
          <w:rFonts w:eastAsia="Times New Roman" w:cs="Times New Roman"/>
          <w:sz w:val="28"/>
          <w:szCs w:val="28"/>
          <w:lang w:val="en-GB"/>
        </w:rPr>
        <w:t>không quá 02</w:t>
      </w:r>
      <w:r w:rsidRPr="00A86F51">
        <w:rPr>
          <w:rFonts w:eastAsia="Times New Roman" w:cs="Times New Roman"/>
          <w:sz w:val="28"/>
          <w:szCs w:val="28"/>
          <w:lang w:val="vi-VN"/>
        </w:rPr>
        <w:t xml:space="preserve"> </w:t>
      </w:r>
      <w:r w:rsidRPr="00A86F51">
        <w:rPr>
          <w:rFonts w:eastAsia="Times New Roman" w:cs="Times New Roman"/>
          <w:sz w:val="28"/>
          <w:szCs w:val="28"/>
          <w:lang w:val="en-GB"/>
        </w:rPr>
        <w:t>nhân viên khuyến nông</w:t>
      </w:r>
      <w:r w:rsidRPr="00A86F51">
        <w:rPr>
          <w:rFonts w:eastAsia="Times New Roman" w:cs="Times New Roman"/>
          <w:sz w:val="28"/>
          <w:szCs w:val="28"/>
          <w:lang w:val="vi-VN"/>
        </w:rPr>
        <w:t>.</w:t>
      </w:r>
      <w:r w:rsidRPr="00A86F51">
        <w:rPr>
          <w:rFonts w:eastAsia="Times New Roman" w:cs="Times New Roman"/>
          <w:sz w:val="28"/>
          <w:szCs w:val="28"/>
          <w:lang w:val="en-GB"/>
        </w:rPr>
        <w:t xml:space="preserve"> </w:t>
      </w:r>
    </w:p>
    <w:p w:rsidR="00402440" w:rsidRPr="00A86F51" w:rsidRDefault="00402440" w:rsidP="00402440">
      <w:pPr>
        <w:shd w:val="clear" w:color="auto" w:fill="FFFFFF"/>
        <w:spacing w:before="120" w:after="120" w:line="240" w:lineRule="auto"/>
        <w:ind w:firstLine="720"/>
        <w:jc w:val="both"/>
        <w:rPr>
          <w:sz w:val="28"/>
          <w:szCs w:val="28"/>
        </w:rPr>
      </w:pPr>
      <w:r w:rsidRPr="00A86F51">
        <w:rPr>
          <w:sz w:val="28"/>
          <w:szCs w:val="28"/>
        </w:rPr>
        <w:t>+ Xã khu vực III và các xã khu vực biên giới: Mức hỗ trợ</w:t>
      </w:r>
      <w:r w:rsidR="00971BBF">
        <w:rPr>
          <w:sz w:val="28"/>
          <w:szCs w:val="28"/>
        </w:rPr>
        <w:t xml:space="preserve"> hàng tháng 2.7</w:t>
      </w:r>
      <w:r w:rsidRPr="00A86F51">
        <w:rPr>
          <w:sz w:val="28"/>
          <w:szCs w:val="28"/>
        </w:rPr>
        <w:t xml:space="preserve">00.000 đồng/người. </w:t>
      </w:r>
    </w:p>
    <w:p w:rsidR="00402440" w:rsidRPr="00A86F51" w:rsidRDefault="00402440" w:rsidP="00402440">
      <w:pPr>
        <w:shd w:val="clear" w:color="auto" w:fill="FFFFFF"/>
        <w:spacing w:before="120" w:after="120" w:line="240" w:lineRule="auto"/>
        <w:ind w:firstLine="720"/>
        <w:jc w:val="both"/>
        <w:rPr>
          <w:sz w:val="28"/>
          <w:szCs w:val="28"/>
        </w:rPr>
      </w:pPr>
      <w:r w:rsidRPr="00A86F51">
        <w:rPr>
          <w:sz w:val="28"/>
          <w:szCs w:val="28"/>
        </w:rPr>
        <w:t>+ Xã khu vực II: Mức hỗ trợ</w:t>
      </w:r>
      <w:r w:rsidR="00971BBF">
        <w:rPr>
          <w:sz w:val="28"/>
          <w:szCs w:val="28"/>
        </w:rPr>
        <w:t xml:space="preserve"> hàng tháng 2.4</w:t>
      </w:r>
      <w:r w:rsidRPr="00A86F51">
        <w:rPr>
          <w:sz w:val="28"/>
          <w:szCs w:val="28"/>
        </w:rPr>
        <w:t xml:space="preserve">00.000 đồng/người. </w:t>
      </w:r>
    </w:p>
    <w:p w:rsidR="00402440" w:rsidRPr="00A86F51" w:rsidRDefault="00402440" w:rsidP="00402440">
      <w:pPr>
        <w:shd w:val="clear" w:color="auto" w:fill="FFFFFF"/>
        <w:spacing w:before="120" w:after="120" w:line="240" w:lineRule="auto"/>
        <w:ind w:firstLine="720"/>
        <w:jc w:val="both"/>
        <w:rPr>
          <w:rFonts w:eastAsia="Times New Roman" w:cs="Times New Roman"/>
          <w:bCs/>
          <w:sz w:val="28"/>
          <w:szCs w:val="28"/>
        </w:rPr>
      </w:pPr>
      <w:r w:rsidRPr="00A86F51">
        <w:rPr>
          <w:sz w:val="28"/>
          <w:szCs w:val="28"/>
        </w:rPr>
        <w:t xml:space="preserve">+ Xã khu vực I và các xã, </w:t>
      </w:r>
      <w:r w:rsidRPr="00A86F51">
        <w:rPr>
          <w:rFonts w:eastAsia="Times New Roman" w:cs="Times New Roman"/>
          <w:bCs/>
          <w:sz w:val="28"/>
          <w:szCs w:val="28"/>
        </w:rPr>
        <w:t>phường, thị trấn cò</w:t>
      </w:r>
      <w:r w:rsidR="00971BBF">
        <w:rPr>
          <w:rFonts w:eastAsia="Times New Roman" w:cs="Times New Roman"/>
          <w:bCs/>
          <w:sz w:val="28"/>
          <w:szCs w:val="28"/>
        </w:rPr>
        <w:t>n lại: Mức hỗ trợ hàng tháng 2.0</w:t>
      </w:r>
      <w:r w:rsidRPr="00A86F51">
        <w:rPr>
          <w:rFonts w:eastAsia="Times New Roman" w:cs="Times New Roman"/>
          <w:bCs/>
          <w:sz w:val="28"/>
          <w:szCs w:val="28"/>
        </w:rPr>
        <w:t>00.000 đồng/người.</w:t>
      </w:r>
    </w:p>
    <w:p w:rsidR="00402440" w:rsidRPr="00A86F51" w:rsidRDefault="00402440" w:rsidP="00402440">
      <w:pPr>
        <w:shd w:val="clear" w:color="auto" w:fill="FFFFFF"/>
        <w:spacing w:before="120" w:after="120" w:line="240" w:lineRule="auto"/>
        <w:ind w:firstLine="720"/>
        <w:jc w:val="both"/>
        <w:rPr>
          <w:rFonts w:eastAsia="Times New Roman" w:cs="Times New Roman"/>
          <w:bCs/>
          <w:i/>
          <w:sz w:val="28"/>
          <w:szCs w:val="28"/>
        </w:rPr>
      </w:pPr>
      <w:r w:rsidRPr="00A86F51">
        <w:rPr>
          <w:rFonts w:eastAsia="Times New Roman" w:cs="Times New Roman"/>
          <w:bCs/>
          <w:i/>
          <w:sz w:val="28"/>
          <w:szCs w:val="28"/>
        </w:rPr>
        <w:t>(Các xã Khu vực III, khu vực II, khu vực I và các xã khu vực biên giới được xác định theo Quy định của cơ quan có thẩm quyền).</w:t>
      </w:r>
    </w:p>
    <w:p w:rsidR="00402440" w:rsidRPr="00A86F51" w:rsidRDefault="00402440" w:rsidP="00402440">
      <w:pPr>
        <w:spacing w:before="120" w:after="120" w:line="240" w:lineRule="auto"/>
        <w:ind w:firstLine="720"/>
        <w:jc w:val="both"/>
        <w:rPr>
          <w:rFonts w:eastAsia="Times New Roman" w:cs="Times New Roman"/>
          <w:bCs/>
          <w:sz w:val="28"/>
          <w:szCs w:val="28"/>
        </w:rPr>
      </w:pPr>
      <w:r w:rsidRPr="00A86F51">
        <w:rPr>
          <w:rFonts w:eastAsia="Times New Roman" w:cs="Times New Roman"/>
          <w:bCs/>
          <w:sz w:val="28"/>
          <w:szCs w:val="28"/>
        </w:rPr>
        <w:t>b) Nhân viên khuyến nông cấp xã được hỗ trợ 100% mức đóng bảo hiểm y tế hằng năm theo quy định.</w:t>
      </w:r>
    </w:p>
    <w:p w:rsidR="00402440" w:rsidRPr="00A86F51" w:rsidRDefault="00402440" w:rsidP="00402440">
      <w:pPr>
        <w:shd w:val="clear" w:color="auto" w:fill="FFFFFF"/>
        <w:spacing w:before="120" w:after="120" w:line="240" w:lineRule="auto"/>
        <w:ind w:firstLine="720"/>
        <w:jc w:val="both"/>
        <w:rPr>
          <w:sz w:val="28"/>
          <w:szCs w:val="28"/>
        </w:rPr>
      </w:pPr>
      <w:r w:rsidRPr="00A86F51">
        <w:rPr>
          <w:sz w:val="28"/>
          <w:szCs w:val="28"/>
        </w:rPr>
        <w:t>c) Khuyến khích kiêm nhiệm nhân viên khuyến nông cấp xã đối với cán bộ, công chức cấp xã (có đủ tiêu chuẩn theo quy định) nhưng không quá 01 chức danh kiêm nhiêm và người không chuyên trách cấp xã hoặc các đối tượng khác công tác ở cấp xã (có đủ tiêu chuẩn theo quy định) nhưng không quá 02 chức danh kiêm nhiệm. Mức hỗ trợ khi kiêm nhiệm bằng 90% mức hỗ trợ quy định tại Điểm a, Khoản 2, Điều 1 Nghị quyết này.</w:t>
      </w:r>
    </w:p>
    <w:p w:rsidR="005C2796" w:rsidRPr="00A86F51" w:rsidRDefault="005C2796" w:rsidP="006C6B29">
      <w:pPr>
        <w:spacing w:before="120" w:after="120" w:line="240" w:lineRule="auto"/>
        <w:ind w:firstLine="567"/>
        <w:jc w:val="both"/>
        <w:rPr>
          <w:rFonts w:eastAsia="Times New Roman" w:cs="Times New Roman"/>
          <w:sz w:val="28"/>
          <w:szCs w:val="28"/>
          <w:lang w:val="da-DK"/>
        </w:rPr>
      </w:pPr>
      <w:r w:rsidRPr="00A86F51">
        <w:rPr>
          <w:rFonts w:eastAsia="Times New Roman" w:cs="Times New Roman"/>
          <w:sz w:val="28"/>
          <w:szCs w:val="28"/>
          <w:lang w:val="da-DK"/>
        </w:rPr>
        <w:lastRenderedPageBreak/>
        <w:t>Trên đ</w:t>
      </w:r>
      <w:r w:rsidR="009927B7" w:rsidRPr="00A86F51">
        <w:rPr>
          <w:rFonts w:eastAsia="Times New Roman" w:cs="Times New Roman"/>
          <w:sz w:val="28"/>
          <w:szCs w:val="28"/>
          <w:lang w:val="da-DK"/>
        </w:rPr>
        <w:t>â</w:t>
      </w:r>
      <w:r w:rsidR="00520E8E" w:rsidRPr="00A86F51">
        <w:rPr>
          <w:rFonts w:eastAsia="Times New Roman" w:cs="Times New Roman"/>
          <w:sz w:val="28"/>
          <w:szCs w:val="28"/>
          <w:lang w:val="da-DK"/>
        </w:rPr>
        <w:t xml:space="preserve">y là Tờ trình dự thảo </w:t>
      </w:r>
      <w:r w:rsidRPr="00A86F51">
        <w:rPr>
          <w:rFonts w:eastAsia="Times New Roman" w:cs="Times New Roman"/>
          <w:sz w:val="28"/>
          <w:szCs w:val="28"/>
          <w:lang w:val="da-DK"/>
        </w:rPr>
        <w:t xml:space="preserve">Nghị quyết </w:t>
      </w:r>
      <w:r w:rsidR="00D95D08" w:rsidRPr="00A86F51">
        <w:rPr>
          <w:rFonts w:cs="Times New Roman"/>
          <w:sz w:val="28"/>
          <w:szCs w:val="28"/>
          <w:lang w:eastAsia="vi-VN"/>
        </w:rPr>
        <w:t>quy định chính sách hỗ trợ</w:t>
      </w:r>
      <w:r w:rsidR="00D95D08" w:rsidRPr="00A86F51">
        <w:rPr>
          <w:rFonts w:cs="Times New Roman"/>
          <w:sz w:val="28"/>
          <w:szCs w:val="28"/>
        </w:rPr>
        <w:t xml:space="preserve"> </w:t>
      </w:r>
      <w:r w:rsidR="009D2C41" w:rsidRPr="00A86F51">
        <w:rPr>
          <w:rFonts w:cs="Times New Roman"/>
          <w:sz w:val="28"/>
          <w:szCs w:val="28"/>
        </w:rPr>
        <w:t>nhân viên k</w:t>
      </w:r>
      <w:r w:rsidR="0099165A" w:rsidRPr="00A86F51">
        <w:rPr>
          <w:rFonts w:cs="Times New Roman"/>
          <w:sz w:val="28"/>
          <w:szCs w:val="28"/>
        </w:rPr>
        <w:t>huyến nông cấp xã trên địa bàn tỉnh Đắk Nông đến năm 2030</w:t>
      </w:r>
      <w:r w:rsidR="00520E8E" w:rsidRPr="00A86F51">
        <w:rPr>
          <w:rFonts w:eastAsia="Times New Roman" w:cs="Times New Roman"/>
          <w:bCs/>
          <w:sz w:val="28"/>
          <w:szCs w:val="28"/>
          <w:lang w:val="vi-VN"/>
        </w:rPr>
        <w:t>,</w:t>
      </w:r>
      <w:r w:rsidR="00520E8E" w:rsidRPr="00A86F51">
        <w:rPr>
          <w:rFonts w:eastAsia="Times New Roman" w:cs="Times New Roman"/>
          <w:bCs/>
          <w:sz w:val="28"/>
          <w:szCs w:val="28"/>
        </w:rPr>
        <w:t xml:space="preserve"> Ủy ban nhân dân tỉnh </w:t>
      </w:r>
      <w:r w:rsidRPr="00A86F51">
        <w:rPr>
          <w:rFonts w:eastAsia="Times New Roman" w:cs="Times New Roman"/>
          <w:sz w:val="28"/>
          <w:szCs w:val="28"/>
          <w:lang w:val="da-DK"/>
        </w:rPr>
        <w:t xml:space="preserve">kính trình </w:t>
      </w:r>
      <w:r w:rsidR="00911EA7" w:rsidRPr="00A86F51">
        <w:rPr>
          <w:rFonts w:eastAsia="Times New Roman" w:cs="Times New Roman"/>
          <w:sz w:val="28"/>
          <w:szCs w:val="28"/>
          <w:lang w:val="da-DK"/>
        </w:rPr>
        <w:t>Hội đồng nhân dân</w:t>
      </w:r>
      <w:r w:rsidR="00F24953" w:rsidRPr="00A86F51">
        <w:rPr>
          <w:rFonts w:eastAsia="Times New Roman" w:cs="Times New Roman"/>
          <w:sz w:val="28"/>
          <w:szCs w:val="28"/>
          <w:lang w:val="da-DK"/>
        </w:rPr>
        <w:t xml:space="preserve"> tỉnh xem xét, quyết định.</w:t>
      </w:r>
    </w:p>
    <w:p w:rsidR="00A71234" w:rsidRPr="007D4A57" w:rsidRDefault="007F4083" w:rsidP="006C6B29">
      <w:pPr>
        <w:spacing w:before="120" w:after="120" w:line="240" w:lineRule="auto"/>
        <w:ind w:firstLine="567"/>
        <w:jc w:val="both"/>
        <w:rPr>
          <w:rFonts w:eastAsia="Times New Roman" w:cs="Times New Roman"/>
          <w:i/>
          <w:sz w:val="24"/>
          <w:szCs w:val="24"/>
          <w:lang w:val="da-DK"/>
        </w:rPr>
      </w:pPr>
      <w:r>
        <w:rPr>
          <w:rFonts w:eastAsia="Times New Roman" w:cs="Times New Roman"/>
          <w:i/>
          <w:sz w:val="24"/>
          <w:szCs w:val="24"/>
          <w:lang w:val="da-DK"/>
        </w:rPr>
        <w:t>Tài liệu</w:t>
      </w:r>
      <w:r w:rsidR="000B7027" w:rsidRPr="007D4A57">
        <w:rPr>
          <w:rFonts w:eastAsia="Times New Roman" w:cs="Times New Roman"/>
          <w:i/>
          <w:sz w:val="24"/>
          <w:szCs w:val="24"/>
          <w:lang w:val="da-DK"/>
        </w:rPr>
        <w:t xml:space="preserve"> kèm theo:</w:t>
      </w:r>
    </w:p>
    <w:p w:rsidR="00A71234" w:rsidRPr="007D4A57" w:rsidRDefault="00A71234" w:rsidP="006C6B29">
      <w:pPr>
        <w:spacing w:before="120" w:after="120" w:line="240" w:lineRule="auto"/>
        <w:ind w:firstLine="567"/>
        <w:jc w:val="both"/>
        <w:rPr>
          <w:rFonts w:cs="Times New Roman"/>
          <w:i/>
          <w:sz w:val="24"/>
          <w:szCs w:val="24"/>
          <w:lang w:val="nl-NL"/>
        </w:rPr>
      </w:pPr>
      <w:r w:rsidRPr="007D4A57">
        <w:rPr>
          <w:rFonts w:cs="Times New Roman"/>
          <w:i/>
          <w:sz w:val="24"/>
          <w:szCs w:val="24"/>
          <w:lang w:val="nl-NL"/>
        </w:rPr>
        <w:t>- Dự thảo Nghị quyết của HĐND tỉnh</w:t>
      </w:r>
      <w:r w:rsidRPr="007D4A57">
        <w:rPr>
          <w:rFonts w:cs="Times New Roman"/>
          <w:i/>
          <w:sz w:val="24"/>
          <w:szCs w:val="24"/>
          <w:shd w:val="clear" w:color="auto" w:fill="FFFFFF"/>
          <w:lang w:val="nl-NL"/>
        </w:rPr>
        <w:t xml:space="preserve"> Quy định </w:t>
      </w:r>
      <w:r w:rsidRPr="007D4A57">
        <w:rPr>
          <w:rFonts w:cs="Times New Roman"/>
          <w:i/>
          <w:sz w:val="24"/>
          <w:szCs w:val="24"/>
          <w:lang w:eastAsia="vi-VN"/>
        </w:rPr>
        <w:t>chính sách hỗ trợ</w:t>
      </w:r>
      <w:r w:rsidRPr="007D4A57">
        <w:rPr>
          <w:rFonts w:cs="Times New Roman"/>
          <w:i/>
          <w:sz w:val="24"/>
          <w:szCs w:val="24"/>
        </w:rPr>
        <w:t xml:space="preserve"> Nhân viên khuyến nông cấp xã trên địa bàn tỉnh Đắk Nông đến năm 2030</w:t>
      </w:r>
      <w:r w:rsidRPr="007D4A57">
        <w:rPr>
          <w:rFonts w:cs="Times New Roman"/>
          <w:i/>
          <w:sz w:val="24"/>
          <w:szCs w:val="24"/>
          <w:lang w:val="nl-NL"/>
        </w:rPr>
        <w:t xml:space="preserve">; </w:t>
      </w:r>
    </w:p>
    <w:p w:rsidR="007D4A57" w:rsidRPr="007D4A57" w:rsidRDefault="007D4A57" w:rsidP="007D4A57">
      <w:pPr>
        <w:spacing w:before="120" w:after="120" w:line="240" w:lineRule="auto"/>
        <w:ind w:firstLine="567"/>
        <w:jc w:val="both"/>
        <w:rPr>
          <w:rFonts w:cs="Times New Roman"/>
          <w:i/>
          <w:sz w:val="24"/>
          <w:szCs w:val="24"/>
          <w:lang w:val="nl-NL"/>
        </w:rPr>
      </w:pPr>
      <w:r w:rsidRPr="007D4A57">
        <w:rPr>
          <w:rFonts w:cs="Times New Roman"/>
          <w:i/>
          <w:sz w:val="24"/>
          <w:szCs w:val="24"/>
          <w:lang w:val="nl-NL"/>
        </w:rPr>
        <w:t>- Báo cáo đánh giá tác động chính sách hỗ trợ nhân viên khuyến nông cấp xã trên địa bàn tỉnh Đăk Nông đến năm 2030./.</w:t>
      </w:r>
    </w:p>
    <w:p w:rsidR="007D4A57" w:rsidRPr="007D4A57" w:rsidRDefault="007D4A57" w:rsidP="007D4A57">
      <w:pPr>
        <w:spacing w:before="120" w:after="120" w:line="240" w:lineRule="auto"/>
        <w:ind w:firstLine="567"/>
        <w:jc w:val="both"/>
        <w:rPr>
          <w:i/>
          <w:sz w:val="24"/>
          <w:szCs w:val="24"/>
        </w:rPr>
      </w:pPr>
      <w:r w:rsidRPr="007D4A57">
        <w:rPr>
          <w:rFonts w:eastAsia="Times New Roman" w:cs="Times New Roman"/>
          <w:bCs/>
          <w:i/>
          <w:sz w:val="24"/>
          <w:szCs w:val="24"/>
        </w:rPr>
        <w:t xml:space="preserve">- Báo cáo </w:t>
      </w:r>
      <w:r w:rsidRPr="007D4A57">
        <w:rPr>
          <w:i/>
          <w:sz w:val="24"/>
          <w:szCs w:val="24"/>
        </w:rPr>
        <w:t>đánh giá kết quả thực hiện công tác khuyến nông trên địa bàn tỉnh Đắk Nông giai đoạn 2006-2021;</w:t>
      </w:r>
    </w:p>
    <w:p w:rsidR="00A71234" w:rsidRPr="007D4A57" w:rsidRDefault="00A71234" w:rsidP="006C6B29">
      <w:pPr>
        <w:spacing w:before="120" w:after="120" w:line="240" w:lineRule="auto"/>
        <w:ind w:firstLine="567"/>
        <w:jc w:val="both"/>
        <w:rPr>
          <w:rFonts w:cs="Times New Roman"/>
          <w:i/>
          <w:sz w:val="24"/>
          <w:szCs w:val="24"/>
          <w:lang w:val="nl-NL"/>
        </w:rPr>
      </w:pPr>
      <w:r w:rsidRPr="007D4A57">
        <w:rPr>
          <w:rFonts w:cs="Times New Roman"/>
          <w:i/>
          <w:sz w:val="24"/>
          <w:szCs w:val="24"/>
          <w:lang w:val="nl-NL"/>
        </w:rPr>
        <w:t xml:space="preserve">- Báo cáo thẩm định của Sở Tư pháp; </w:t>
      </w:r>
    </w:p>
    <w:p w:rsidR="00A71234" w:rsidRPr="007D4A57" w:rsidRDefault="00A71234" w:rsidP="006C6B29">
      <w:pPr>
        <w:spacing w:before="120" w:after="120" w:line="240" w:lineRule="auto"/>
        <w:ind w:firstLine="567"/>
        <w:jc w:val="both"/>
        <w:rPr>
          <w:rFonts w:cs="Times New Roman"/>
          <w:i/>
          <w:sz w:val="24"/>
          <w:szCs w:val="24"/>
          <w:lang w:val="nl-NL"/>
        </w:rPr>
      </w:pPr>
      <w:r w:rsidRPr="007D4A57">
        <w:rPr>
          <w:rFonts w:cs="Times New Roman"/>
          <w:i/>
          <w:sz w:val="24"/>
          <w:szCs w:val="24"/>
          <w:lang w:val="nl-NL"/>
        </w:rPr>
        <w:t>- Báo cáo giải trình và tiếp thu ý kiến thẩm định của Sở Tư pháp;</w:t>
      </w:r>
    </w:p>
    <w:p w:rsidR="00A71234" w:rsidRPr="007D4A57" w:rsidRDefault="00A71234" w:rsidP="006C6B29">
      <w:pPr>
        <w:spacing w:before="120" w:after="120" w:line="240" w:lineRule="auto"/>
        <w:ind w:firstLine="567"/>
        <w:jc w:val="both"/>
        <w:rPr>
          <w:i/>
          <w:sz w:val="24"/>
          <w:szCs w:val="24"/>
        </w:rPr>
      </w:pPr>
      <w:r w:rsidRPr="007D4A57">
        <w:rPr>
          <w:rFonts w:cs="Times New Roman"/>
          <w:i/>
          <w:sz w:val="24"/>
          <w:szCs w:val="24"/>
          <w:lang w:val="nl-NL"/>
        </w:rPr>
        <w:t xml:space="preserve">- </w:t>
      </w:r>
      <w:r w:rsidR="007A20AD">
        <w:rPr>
          <w:rFonts w:cs="Times New Roman"/>
          <w:i/>
          <w:sz w:val="24"/>
          <w:szCs w:val="24"/>
          <w:lang w:val="nl-NL"/>
        </w:rPr>
        <w:t>Các b</w:t>
      </w:r>
      <w:r w:rsidRPr="007D4A57">
        <w:rPr>
          <w:i/>
          <w:sz w:val="24"/>
          <w:szCs w:val="24"/>
        </w:rPr>
        <w:t>áo cáo tổng hợp, giải trình, tiếp thu ý kiến góp ý của cơ quan, tổ chứ</w:t>
      </w:r>
      <w:r w:rsidR="007A20AD">
        <w:rPr>
          <w:i/>
          <w:sz w:val="24"/>
          <w:szCs w:val="24"/>
        </w:rPr>
        <w:t>c, cá nhân.</w:t>
      </w:r>
    </w:p>
    <w:p w:rsidR="009C2559" w:rsidRPr="00A86F51" w:rsidRDefault="009C2559" w:rsidP="009C2559">
      <w:pPr>
        <w:spacing w:after="0" w:line="240" w:lineRule="auto"/>
        <w:ind w:firstLine="567"/>
        <w:jc w:val="both"/>
        <w:rPr>
          <w:rFonts w:cs="Times New Roman"/>
          <w:i/>
          <w:szCs w:val="26"/>
          <w:lang w:val="nl-NL"/>
        </w:rPr>
      </w:pPr>
    </w:p>
    <w:tbl>
      <w:tblPr>
        <w:tblW w:w="5000" w:type="pct"/>
        <w:tblCellMar>
          <w:left w:w="0" w:type="dxa"/>
          <w:right w:w="0" w:type="dxa"/>
        </w:tblCellMar>
        <w:tblLook w:val="04A0" w:firstRow="1" w:lastRow="0" w:firstColumn="1" w:lastColumn="0" w:noHBand="0" w:noVBand="1"/>
      </w:tblPr>
      <w:tblGrid>
        <w:gridCol w:w="3936"/>
        <w:gridCol w:w="5352"/>
      </w:tblGrid>
      <w:tr w:rsidR="00A86F51" w:rsidRPr="00A86F51" w:rsidTr="00B441EE">
        <w:tc>
          <w:tcPr>
            <w:tcW w:w="5083" w:type="dxa"/>
            <w:tcBorders>
              <w:top w:val="nil"/>
              <w:left w:val="nil"/>
              <w:bottom w:val="nil"/>
              <w:right w:val="nil"/>
            </w:tcBorders>
            <w:tcMar>
              <w:top w:w="0" w:type="dxa"/>
              <w:left w:w="108" w:type="dxa"/>
              <w:bottom w:w="0" w:type="dxa"/>
              <w:right w:w="108" w:type="dxa"/>
            </w:tcMar>
            <w:hideMark/>
          </w:tcPr>
          <w:p w:rsidR="00074801" w:rsidRPr="00A86F51" w:rsidRDefault="00074801" w:rsidP="008A2D51">
            <w:pPr>
              <w:spacing w:before="120" w:after="0" w:line="240" w:lineRule="auto"/>
              <w:rPr>
                <w:rFonts w:eastAsia="Times New Roman" w:cs="Times New Roman"/>
                <w:sz w:val="28"/>
                <w:szCs w:val="28"/>
                <w:lang w:val="da-DK"/>
              </w:rPr>
            </w:pPr>
            <w:r w:rsidRPr="00A86F51">
              <w:rPr>
                <w:rFonts w:eastAsia="Times New Roman" w:cs="Times New Roman"/>
                <w:b/>
                <w:bCs/>
                <w:i/>
                <w:iCs/>
                <w:szCs w:val="26"/>
                <w:lang w:val="da-DK"/>
              </w:rPr>
              <w:t>Nơi nhận:</w:t>
            </w:r>
            <w:r w:rsidRPr="00A86F51">
              <w:rPr>
                <w:rFonts w:eastAsia="Times New Roman" w:cs="Times New Roman"/>
                <w:b/>
                <w:szCs w:val="26"/>
                <w:lang w:val="da-DK"/>
              </w:rPr>
              <w:br/>
            </w:r>
            <w:r w:rsidR="00513C5E" w:rsidRPr="00A86F51">
              <w:rPr>
                <w:rFonts w:eastAsia="Times New Roman" w:cs="Times New Roman"/>
                <w:sz w:val="22"/>
                <w:lang w:val="da-DK"/>
              </w:rPr>
              <w:t>- Như trên:</w:t>
            </w:r>
            <w:r w:rsidR="00513C5E" w:rsidRPr="00A86F51">
              <w:rPr>
                <w:rFonts w:eastAsia="Times New Roman" w:cs="Times New Roman"/>
                <w:sz w:val="22"/>
                <w:lang w:val="da-DK"/>
              </w:rPr>
              <w:br/>
              <w:t>-</w:t>
            </w:r>
            <w:r w:rsidR="00C40B79" w:rsidRPr="00A86F51">
              <w:rPr>
                <w:rFonts w:eastAsia="Times New Roman" w:cs="Times New Roman"/>
                <w:sz w:val="22"/>
                <w:lang w:val="da-DK"/>
              </w:rPr>
              <w:t xml:space="preserve"> </w:t>
            </w:r>
            <w:r w:rsidR="00513C5E" w:rsidRPr="00A86F51">
              <w:rPr>
                <w:rFonts w:eastAsia="Times New Roman" w:cs="Times New Roman"/>
                <w:sz w:val="22"/>
                <w:lang w:val="da-DK"/>
              </w:rPr>
              <w:t>Lưu: VT,</w:t>
            </w:r>
            <w:r w:rsidR="008A2D51" w:rsidRPr="00A86F51">
              <w:rPr>
                <w:rFonts w:eastAsia="Times New Roman" w:cs="Times New Roman"/>
                <w:sz w:val="22"/>
                <w:lang w:val="da-DK"/>
              </w:rPr>
              <w:t xml:space="preserve"> .</w:t>
            </w:r>
            <w:r w:rsidR="00513C5E" w:rsidRPr="00A86F51">
              <w:rPr>
                <w:rFonts w:eastAsia="Times New Roman" w:cs="Times New Roman"/>
                <w:sz w:val="22"/>
                <w:lang w:val="da-DK"/>
              </w:rPr>
              <w:t>..</w:t>
            </w:r>
          </w:p>
        </w:tc>
        <w:tc>
          <w:tcPr>
            <w:tcW w:w="6992" w:type="dxa"/>
            <w:tcBorders>
              <w:top w:val="nil"/>
              <w:left w:val="nil"/>
              <w:bottom w:val="nil"/>
              <w:right w:val="nil"/>
            </w:tcBorders>
            <w:tcMar>
              <w:top w:w="0" w:type="dxa"/>
              <w:left w:w="108" w:type="dxa"/>
              <w:bottom w:w="0" w:type="dxa"/>
              <w:right w:w="108" w:type="dxa"/>
            </w:tcMar>
            <w:hideMark/>
          </w:tcPr>
          <w:p w:rsidR="00074801" w:rsidRPr="00A86F51" w:rsidRDefault="00CF0E3E" w:rsidP="00B441EE">
            <w:pPr>
              <w:spacing w:before="120" w:after="0" w:line="240" w:lineRule="auto"/>
              <w:jc w:val="center"/>
              <w:rPr>
                <w:rFonts w:eastAsia="Times New Roman" w:cs="Times New Roman"/>
                <w:b/>
                <w:sz w:val="28"/>
                <w:szCs w:val="28"/>
              </w:rPr>
            </w:pPr>
            <w:r>
              <w:rPr>
                <w:rFonts w:eastAsia="Times New Roman" w:cs="Times New Roman"/>
                <w:b/>
                <w:sz w:val="28"/>
                <w:szCs w:val="28"/>
              </w:rPr>
              <w:t xml:space="preserve">KT. </w:t>
            </w:r>
            <w:r w:rsidR="00913B5D" w:rsidRPr="00A86F51">
              <w:rPr>
                <w:rFonts w:eastAsia="Times New Roman" w:cs="Times New Roman"/>
                <w:b/>
                <w:sz w:val="28"/>
                <w:szCs w:val="28"/>
              </w:rPr>
              <w:t>CHỦ TỊCH</w:t>
            </w:r>
          </w:p>
          <w:p w:rsidR="00074801" w:rsidRPr="00CF0E3E" w:rsidRDefault="00CF0E3E" w:rsidP="00B441EE">
            <w:pPr>
              <w:spacing w:before="120" w:after="0" w:line="240" w:lineRule="auto"/>
              <w:jc w:val="center"/>
              <w:rPr>
                <w:rFonts w:eastAsia="Times New Roman" w:cs="Times New Roman"/>
                <w:b/>
                <w:sz w:val="28"/>
                <w:szCs w:val="28"/>
              </w:rPr>
            </w:pPr>
            <w:r>
              <w:rPr>
                <w:rFonts w:eastAsia="Times New Roman" w:cs="Times New Roman"/>
                <w:b/>
                <w:sz w:val="28"/>
                <w:szCs w:val="28"/>
              </w:rPr>
              <w:t>PHÓ CHỦ TỊCH</w:t>
            </w:r>
          </w:p>
          <w:p w:rsidR="00074801" w:rsidRPr="00A86F51" w:rsidRDefault="00074801" w:rsidP="00B441EE">
            <w:pPr>
              <w:spacing w:before="120" w:after="0" w:line="240" w:lineRule="auto"/>
              <w:rPr>
                <w:rFonts w:eastAsia="Times New Roman" w:cs="Times New Roman"/>
                <w:b/>
                <w:sz w:val="28"/>
                <w:szCs w:val="28"/>
                <w:lang w:val="vi-VN"/>
              </w:rPr>
            </w:pPr>
          </w:p>
          <w:p w:rsidR="008A2D51" w:rsidRDefault="008A2D51" w:rsidP="00B441EE">
            <w:pPr>
              <w:spacing w:before="120" w:after="0" w:line="240" w:lineRule="auto"/>
              <w:rPr>
                <w:rFonts w:eastAsia="Times New Roman" w:cs="Times New Roman"/>
                <w:b/>
                <w:sz w:val="28"/>
                <w:szCs w:val="28"/>
              </w:rPr>
            </w:pPr>
          </w:p>
          <w:p w:rsidR="00CF0E3E" w:rsidRDefault="00CF0E3E" w:rsidP="00B441EE">
            <w:pPr>
              <w:spacing w:before="120" w:after="0" w:line="240" w:lineRule="auto"/>
              <w:rPr>
                <w:rFonts w:eastAsia="Times New Roman" w:cs="Times New Roman"/>
                <w:b/>
                <w:sz w:val="28"/>
                <w:szCs w:val="28"/>
              </w:rPr>
            </w:pPr>
          </w:p>
          <w:p w:rsidR="00CF0E3E" w:rsidRPr="00CF0E3E" w:rsidRDefault="00CF0E3E" w:rsidP="00CF0E3E">
            <w:pPr>
              <w:spacing w:before="120" w:after="0" w:line="240" w:lineRule="auto"/>
              <w:jc w:val="center"/>
              <w:rPr>
                <w:rFonts w:eastAsia="Times New Roman" w:cs="Times New Roman"/>
                <w:b/>
                <w:sz w:val="28"/>
                <w:szCs w:val="28"/>
              </w:rPr>
            </w:pPr>
            <w:r>
              <w:rPr>
                <w:rFonts w:eastAsia="Times New Roman" w:cs="Times New Roman"/>
                <w:b/>
                <w:sz w:val="28"/>
                <w:szCs w:val="28"/>
              </w:rPr>
              <w:t>Lê Trọng Yên</w:t>
            </w:r>
          </w:p>
          <w:p w:rsidR="00074801" w:rsidRPr="00A86F51" w:rsidRDefault="00074801" w:rsidP="00B441EE">
            <w:pPr>
              <w:spacing w:before="120" w:after="0" w:line="240" w:lineRule="auto"/>
              <w:jc w:val="center"/>
              <w:rPr>
                <w:rFonts w:eastAsia="Times New Roman" w:cs="Times New Roman"/>
                <w:sz w:val="28"/>
                <w:szCs w:val="28"/>
                <w:lang w:val="vi-VN"/>
              </w:rPr>
            </w:pPr>
          </w:p>
        </w:tc>
      </w:tr>
      <w:tr w:rsidR="00CF0E3E" w:rsidRPr="00A86F51" w:rsidTr="00B441EE">
        <w:tc>
          <w:tcPr>
            <w:tcW w:w="5083" w:type="dxa"/>
            <w:tcBorders>
              <w:top w:val="nil"/>
              <w:left w:val="nil"/>
              <w:bottom w:val="nil"/>
              <w:right w:val="nil"/>
            </w:tcBorders>
            <w:tcMar>
              <w:top w:w="0" w:type="dxa"/>
              <w:left w:w="108" w:type="dxa"/>
              <w:bottom w:w="0" w:type="dxa"/>
              <w:right w:w="108" w:type="dxa"/>
            </w:tcMar>
          </w:tcPr>
          <w:p w:rsidR="00CF0E3E" w:rsidRPr="00A86F51" w:rsidRDefault="00CF0E3E" w:rsidP="008A2D51">
            <w:pPr>
              <w:spacing w:before="120" w:after="0" w:line="240" w:lineRule="auto"/>
              <w:rPr>
                <w:rFonts w:eastAsia="Times New Roman" w:cs="Times New Roman"/>
                <w:b/>
                <w:bCs/>
                <w:i/>
                <w:iCs/>
                <w:szCs w:val="26"/>
                <w:lang w:val="da-DK"/>
              </w:rPr>
            </w:pPr>
          </w:p>
        </w:tc>
        <w:tc>
          <w:tcPr>
            <w:tcW w:w="6992" w:type="dxa"/>
            <w:tcBorders>
              <w:top w:val="nil"/>
              <w:left w:val="nil"/>
              <w:bottom w:val="nil"/>
              <w:right w:val="nil"/>
            </w:tcBorders>
            <w:tcMar>
              <w:top w:w="0" w:type="dxa"/>
              <w:left w:w="108" w:type="dxa"/>
              <w:bottom w:w="0" w:type="dxa"/>
              <w:right w:w="108" w:type="dxa"/>
            </w:tcMar>
          </w:tcPr>
          <w:p w:rsidR="00CF0E3E" w:rsidRDefault="00CF0E3E" w:rsidP="00B441EE">
            <w:pPr>
              <w:spacing w:before="120" w:after="0" w:line="240" w:lineRule="auto"/>
              <w:jc w:val="center"/>
              <w:rPr>
                <w:rFonts w:eastAsia="Times New Roman" w:cs="Times New Roman"/>
                <w:b/>
                <w:sz w:val="28"/>
                <w:szCs w:val="28"/>
              </w:rPr>
            </w:pPr>
          </w:p>
        </w:tc>
      </w:tr>
    </w:tbl>
    <w:p w:rsidR="001902D8" w:rsidRPr="00A86F51" w:rsidRDefault="001902D8" w:rsidP="00AC6017">
      <w:pPr>
        <w:rPr>
          <w:rFonts w:cs="Times New Roman"/>
          <w:lang w:val="vi-VN"/>
        </w:rPr>
      </w:pPr>
    </w:p>
    <w:sectPr w:rsidR="001902D8" w:rsidRPr="00A86F51" w:rsidSect="00C40B79">
      <w:headerReference w:type="default" r:id="rId9"/>
      <w:pgSz w:w="11907" w:h="16840" w:code="9"/>
      <w:pgMar w:top="1134" w:right="1134" w:bottom="1134" w:left="1701" w:header="51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E41" w:rsidRDefault="00401E41" w:rsidP="0037445F">
      <w:pPr>
        <w:spacing w:after="0" w:line="240" w:lineRule="auto"/>
      </w:pPr>
      <w:r>
        <w:separator/>
      </w:r>
    </w:p>
  </w:endnote>
  <w:endnote w:type="continuationSeparator" w:id="0">
    <w:p w:rsidR="00401E41" w:rsidRDefault="00401E41" w:rsidP="00374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E41" w:rsidRDefault="00401E41" w:rsidP="0037445F">
      <w:pPr>
        <w:spacing w:after="0" w:line="240" w:lineRule="auto"/>
      </w:pPr>
      <w:r>
        <w:separator/>
      </w:r>
    </w:p>
  </w:footnote>
  <w:footnote w:type="continuationSeparator" w:id="0">
    <w:p w:rsidR="00401E41" w:rsidRDefault="00401E41" w:rsidP="003744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457778"/>
      <w:docPartObj>
        <w:docPartGallery w:val="Page Numbers (Top of Page)"/>
        <w:docPartUnique/>
      </w:docPartObj>
    </w:sdtPr>
    <w:sdtEndPr>
      <w:rPr>
        <w:noProof/>
      </w:rPr>
    </w:sdtEndPr>
    <w:sdtContent>
      <w:p w:rsidR="00DE6ACE" w:rsidRPr="00DE6ACE" w:rsidRDefault="00C159B3" w:rsidP="00C40B79">
        <w:pPr>
          <w:pStyle w:val="Header"/>
          <w:spacing w:before="100" w:beforeAutospacing="1"/>
          <w:jc w:val="center"/>
        </w:pPr>
        <w:r>
          <w:fldChar w:fldCharType="begin"/>
        </w:r>
        <w:r>
          <w:instrText xml:space="preserve"> PAGE   \* MERGEFORMAT </w:instrText>
        </w:r>
        <w:r>
          <w:fldChar w:fldCharType="separate"/>
        </w:r>
        <w:r w:rsidR="00972FC2">
          <w:rPr>
            <w:noProof/>
          </w:rPr>
          <w:t>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C0C44"/>
    <w:multiLevelType w:val="hybridMultilevel"/>
    <w:tmpl w:val="5F3CF4CA"/>
    <w:lvl w:ilvl="0" w:tplc="0FF80C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FF92ED5"/>
    <w:multiLevelType w:val="hybridMultilevel"/>
    <w:tmpl w:val="1090E558"/>
    <w:lvl w:ilvl="0" w:tplc="094CF7E8">
      <w:start w:val="1"/>
      <w:numFmt w:val="decimal"/>
      <w:lvlText w:val="%1."/>
      <w:lvlJc w:val="left"/>
      <w:pPr>
        <w:ind w:left="927" w:hanging="360"/>
      </w:pPr>
      <w:rPr>
        <w:rFonts w:hint="default"/>
        <w:b/>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nsid w:val="6E4F1FEA"/>
    <w:multiLevelType w:val="hybridMultilevel"/>
    <w:tmpl w:val="B4605622"/>
    <w:lvl w:ilvl="0" w:tplc="47E6C532">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7F7F0FBD"/>
    <w:multiLevelType w:val="multilevel"/>
    <w:tmpl w:val="89284BBC"/>
    <w:lvl w:ilvl="0">
      <w:start w:val="4"/>
      <w:numFmt w:val="decimal"/>
      <w:lvlText w:val="%1."/>
      <w:lvlJc w:val="left"/>
      <w:pPr>
        <w:ind w:left="450" w:hanging="45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796"/>
    <w:rsid w:val="0000506C"/>
    <w:rsid w:val="00006514"/>
    <w:rsid w:val="000203AF"/>
    <w:rsid w:val="00025B75"/>
    <w:rsid w:val="00030209"/>
    <w:rsid w:val="0003130C"/>
    <w:rsid w:val="00031930"/>
    <w:rsid w:val="00032235"/>
    <w:rsid w:val="00032FAA"/>
    <w:rsid w:val="00033757"/>
    <w:rsid w:val="00035CB8"/>
    <w:rsid w:val="00035E65"/>
    <w:rsid w:val="00041045"/>
    <w:rsid w:val="00051849"/>
    <w:rsid w:val="00055AFD"/>
    <w:rsid w:val="0006641A"/>
    <w:rsid w:val="000675E0"/>
    <w:rsid w:val="000729FE"/>
    <w:rsid w:val="00074801"/>
    <w:rsid w:val="000753A8"/>
    <w:rsid w:val="00075A01"/>
    <w:rsid w:val="0008095C"/>
    <w:rsid w:val="00081976"/>
    <w:rsid w:val="00085EF7"/>
    <w:rsid w:val="000861A5"/>
    <w:rsid w:val="00091AE7"/>
    <w:rsid w:val="00095825"/>
    <w:rsid w:val="000A5818"/>
    <w:rsid w:val="000A6E2A"/>
    <w:rsid w:val="000B1FCE"/>
    <w:rsid w:val="000B2570"/>
    <w:rsid w:val="000B2C12"/>
    <w:rsid w:val="000B7027"/>
    <w:rsid w:val="000B79A1"/>
    <w:rsid w:val="000C4484"/>
    <w:rsid w:val="000C72B2"/>
    <w:rsid w:val="000D3F34"/>
    <w:rsid w:val="000E356C"/>
    <w:rsid w:val="000E458D"/>
    <w:rsid w:val="000E58D5"/>
    <w:rsid w:val="000E73C0"/>
    <w:rsid w:val="000F1C78"/>
    <w:rsid w:val="000F2786"/>
    <w:rsid w:val="000F37FA"/>
    <w:rsid w:val="000F5187"/>
    <w:rsid w:val="001064AC"/>
    <w:rsid w:val="00107F9F"/>
    <w:rsid w:val="00110F4C"/>
    <w:rsid w:val="00112741"/>
    <w:rsid w:val="00122ABD"/>
    <w:rsid w:val="0013036C"/>
    <w:rsid w:val="0013285F"/>
    <w:rsid w:val="00141FC8"/>
    <w:rsid w:val="00142AFF"/>
    <w:rsid w:val="00143A1E"/>
    <w:rsid w:val="00145446"/>
    <w:rsid w:val="00145B3B"/>
    <w:rsid w:val="0015097F"/>
    <w:rsid w:val="00154FF4"/>
    <w:rsid w:val="0015522D"/>
    <w:rsid w:val="001556D5"/>
    <w:rsid w:val="001571DC"/>
    <w:rsid w:val="0016324B"/>
    <w:rsid w:val="00167E7F"/>
    <w:rsid w:val="00167FD5"/>
    <w:rsid w:val="00176DB4"/>
    <w:rsid w:val="0018110E"/>
    <w:rsid w:val="0018474C"/>
    <w:rsid w:val="00186120"/>
    <w:rsid w:val="001902D8"/>
    <w:rsid w:val="001934E9"/>
    <w:rsid w:val="00195708"/>
    <w:rsid w:val="00195749"/>
    <w:rsid w:val="00195FDF"/>
    <w:rsid w:val="00197E1C"/>
    <w:rsid w:val="001A60C1"/>
    <w:rsid w:val="001A7FEE"/>
    <w:rsid w:val="001B3A7F"/>
    <w:rsid w:val="001B5FD4"/>
    <w:rsid w:val="001C0F22"/>
    <w:rsid w:val="001D5A95"/>
    <w:rsid w:val="001E3A77"/>
    <w:rsid w:val="001F01CD"/>
    <w:rsid w:val="001F43F2"/>
    <w:rsid w:val="001F5852"/>
    <w:rsid w:val="001F6D62"/>
    <w:rsid w:val="00201B02"/>
    <w:rsid w:val="0020270D"/>
    <w:rsid w:val="00205BE6"/>
    <w:rsid w:val="00210781"/>
    <w:rsid w:val="0021708E"/>
    <w:rsid w:val="002254ED"/>
    <w:rsid w:val="00226428"/>
    <w:rsid w:val="0022733C"/>
    <w:rsid w:val="00233B14"/>
    <w:rsid w:val="00242FC5"/>
    <w:rsid w:val="00244963"/>
    <w:rsid w:val="00254F05"/>
    <w:rsid w:val="002711B4"/>
    <w:rsid w:val="00271582"/>
    <w:rsid w:val="00275019"/>
    <w:rsid w:val="00275A8F"/>
    <w:rsid w:val="0029750B"/>
    <w:rsid w:val="002A043B"/>
    <w:rsid w:val="002A5781"/>
    <w:rsid w:val="002A7194"/>
    <w:rsid w:val="002B1ADD"/>
    <w:rsid w:val="002C204E"/>
    <w:rsid w:val="002C21BC"/>
    <w:rsid w:val="002C7C53"/>
    <w:rsid w:val="002D028D"/>
    <w:rsid w:val="002D0F00"/>
    <w:rsid w:val="002D1B6A"/>
    <w:rsid w:val="002D3E99"/>
    <w:rsid w:val="002D764C"/>
    <w:rsid w:val="002F2BC6"/>
    <w:rsid w:val="002F5664"/>
    <w:rsid w:val="002F7763"/>
    <w:rsid w:val="00305DDB"/>
    <w:rsid w:val="00321C6D"/>
    <w:rsid w:val="00322438"/>
    <w:rsid w:val="003233A6"/>
    <w:rsid w:val="0032613B"/>
    <w:rsid w:val="00327052"/>
    <w:rsid w:val="00332562"/>
    <w:rsid w:val="003329FD"/>
    <w:rsid w:val="0034104A"/>
    <w:rsid w:val="00344C3F"/>
    <w:rsid w:val="00346167"/>
    <w:rsid w:val="0034671B"/>
    <w:rsid w:val="00347D57"/>
    <w:rsid w:val="003504AF"/>
    <w:rsid w:val="00354D32"/>
    <w:rsid w:val="00365CC7"/>
    <w:rsid w:val="00372966"/>
    <w:rsid w:val="0037445F"/>
    <w:rsid w:val="003749EE"/>
    <w:rsid w:val="00380060"/>
    <w:rsid w:val="00382E95"/>
    <w:rsid w:val="00390AFE"/>
    <w:rsid w:val="00391876"/>
    <w:rsid w:val="00395136"/>
    <w:rsid w:val="00395DE6"/>
    <w:rsid w:val="003A30E6"/>
    <w:rsid w:val="003A587B"/>
    <w:rsid w:val="003B0F77"/>
    <w:rsid w:val="003C5CCD"/>
    <w:rsid w:val="003D2666"/>
    <w:rsid w:val="003E0B24"/>
    <w:rsid w:val="003E189D"/>
    <w:rsid w:val="003E3995"/>
    <w:rsid w:val="003E4D3D"/>
    <w:rsid w:val="003F0434"/>
    <w:rsid w:val="003F4C24"/>
    <w:rsid w:val="00401E41"/>
    <w:rsid w:val="00402440"/>
    <w:rsid w:val="00404381"/>
    <w:rsid w:val="00406CE7"/>
    <w:rsid w:val="0040739C"/>
    <w:rsid w:val="004115A4"/>
    <w:rsid w:val="00414652"/>
    <w:rsid w:val="00420A0D"/>
    <w:rsid w:val="00423B88"/>
    <w:rsid w:val="00427D84"/>
    <w:rsid w:val="0043566A"/>
    <w:rsid w:val="00442957"/>
    <w:rsid w:val="00443EA9"/>
    <w:rsid w:val="004442B8"/>
    <w:rsid w:val="00445A0D"/>
    <w:rsid w:val="00452D27"/>
    <w:rsid w:val="00454A40"/>
    <w:rsid w:val="00462D46"/>
    <w:rsid w:val="004641DC"/>
    <w:rsid w:val="00467441"/>
    <w:rsid w:val="0047359E"/>
    <w:rsid w:val="004756A3"/>
    <w:rsid w:val="00480435"/>
    <w:rsid w:val="00484D5D"/>
    <w:rsid w:val="00490870"/>
    <w:rsid w:val="004947CE"/>
    <w:rsid w:val="00494F44"/>
    <w:rsid w:val="00495415"/>
    <w:rsid w:val="00496820"/>
    <w:rsid w:val="0049779E"/>
    <w:rsid w:val="004B055A"/>
    <w:rsid w:val="004B0A1D"/>
    <w:rsid w:val="004B49EC"/>
    <w:rsid w:val="004B4FAD"/>
    <w:rsid w:val="004B7113"/>
    <w:rsid w:val="004B7248"/>
    <w:rsid w:val="004C3163"/>
    <w:rsid w:val="004D3A41"/>
    <w:rsid w:val="004D7AC9"/>
    <w:rsid w:val="004E286E"/>
    <w:rsid w:val="004E2A12"/>
    <w:rsid w:val="004E3B1E"/>
    <w:rsid w:val="004E7D39"/>
    <w:rsid w:val="004F25DD"/>
    <w:rsid w:val="00510886"/>
    <w:rsid w:val="00512322"/>
    <w:rsid w:val="00513C5E"/>
    <w:rsid w:val="00520E8E"/>
    <w:rsid w:val="00524F06"/>
    <w:rsid w:val="005276C0"/>
    <w:rsid w:val="0053116F"/>
    <w:rsid w:val="00534B78"/>
    <w:rsid w:val="005356F1"/>
    <w:rsid w:val="005412B1"/>
    <w:rsid w:val="00542DDC"/>
    <w:rsid w:val="00550E0E"/>
    <w:rsid w:val="00554F4B"/>
    <w:rsid w:val="00555EC8"/>
    <w:rsid w:val="00563FBF"/>
    <w:rsid w:val="00572578"/>
    <w:rsid w:val="00580569"/>
    <w:rsid w:val="005900E1"/>
    <w:rsid w:val="0059156E"/>
    <w:rsid w:val="005945FF"/>
    <w:rsid w:val="005964E3"/>
    <w:rsid w:val="005A0021"/>
    <w:rsid w:val="005B3F39"/>
    <w:rsid w:val="005C0AC0"/>
    <w:rsid w:val="005C2796"/>
    <w:rsid w:val="005C2D69"/>
    <w:rsid w:val="005C3110"/>
    <w:rsid w:val="005D1C90"/>
    <w:rsid w:val="005D2DB6"/>
    <w:rsid w:val="005D3AA4"/>
    <w:rsid w:val="005E1D4E"/>
    <w:rsid w:val="005E423A"/>
    <w:rsid w:val="005F0778"/>
    <w:rsid w:val="005F141C"/>
    <w:rsid w:val="00600D8B"/>
    <w:rsid w:val="00606B65"/>
    <w:rsid w:val="0060723E"/>
    <w:rsid w:val="00607550"/>
    <w:rsid w:val="00611AD8"/>
    <w:rsid w:val="00612076"/>
    <w:rsid w:val="00614AF5"/>
    <w:rsid w:val="00621C88"/>
    <w:rsid w:val="006234F8"/>
    <w:rsid w:val="006238A5"/>
    <w:rsid w:val="00623A76"/>
    <w:rsid w:val="00633548"/>
    <w:rsid w:val="006375BF"/>
    <w:rsid w:val="00637AA9"/>
    <w:rsid w:val="006553A2"/>
    <w:rsid w:val="00657694"/>
    <w:rsid w:val="00665C34"/>
    <w:rsid w:val="00676D3A"/>
    <w:rsid w:val="00684D03"/>
    <w:rsid w:val="006911E8"/>
    <w:rsid w:val="00691E7E"/>
    <w:rsid w:val="006935F4"/>
    <w:rsid w:val="006960F5"/>
    <w:rsid w:val="006A4167"/>
    <w:rsid w:val="006A531E"/>
    <w:rsid w:val="006B375A"/>
    <w:rsid w:val="006B7D6E"/>
    <w:rsid w:val="006C331E"/>
    <w:rsid w:val="006C6A7F"/>
    <w:rsid w:val="006C6B29"/>
    <w:rsid w:val="006D41DE"/>
    <w:rsid w:val="006E02FF"/>
    <w:rsid w:val="006E5F26"/>
    <w:rsid w:val="006F6D69"/>
    <w:rsid w:val="007015A3"/>
    <w:rsid w:val="00701C7F"/>
    <w:rsid w:val="00710172"/>
    <w:rsid w:val="00710A4F"/>
    <w:rsid w:val="007121BF"/>
    <w:rsid w:val="00722A59"/>
    <w:rsid w:val="00724590"/>
    <w:rsid w:val="00733BB8"/>
    <w:rsid w:val="007351D4"/>
    <w:rsid w:val="0073732B"/>
    <w:rsid w:val="00737928"/>
    <w:rsid w:val="00737C02"/>
    <w:rsid w:val="007417A0"/>
    <w:rsid w:val="007466CF"/>
    <w:rsid w:val="00750C96"/>
    <w:rsid w:val="00761195"/>
    <w:rsid w:val="00764527"/>
    <w:rsid w:val="00770B06"/>
    <w:rsid w:val="00771D1C"/>
    <w:rsid w:val="00782706"/>
    <w:rsid w:val="0078598A"/>
    <w:rsid w:val="007868B6"/>
    <w:rsid w:val="00787709"/>
    <w:rsid w:val="00791B09"/>
    <w:rsid w:val="00796388"/>
    <w:rsid w:val="007A20AD"/>
    <w:rsid w:val="007A371A"/>
    <w:rsid w:val="007A3B63"/>
    <w:rsid w:val="007A49CF"/>
    <w:rsid w:val="007A6927"/>
    <w:rsid w:val="007B40E0"/>
    <w:rsid w:val="007B4426"/>
    <w:rsid w:val="007B484B"/>
    <w:rsid w:val="007B7616"/>
    <w:rsid w:val="007C085B"/>
    <w:rsid w:val="007C2622"/>
    <w:rsid w:val="007D124D"/>
    <w:rsid w:val="007D2417"/>
    <w:rsid w:val="007D4A57"/>
    <w:rsid w:val="007D5F5B"/>
    <w:rsid w:val="007D6895"/>
    <w:rsid w:val="007E04A4"/>
    <w:rsid w:val="007E1590"/>
    <w:rsid w:val="007E53D9"/>
    <w:rsid w:val="007E6C2E"/>
    <w:rsid w:val="007F35E9"/>
    <w:rsid w:val="007F4083"/>
    <w:rsid w:val="007F7762"/>
    <w:rsid w:val="00805FCA"/>
    <w:rsid w:val="00807329"/>
    <w:rsid w:val="00820C93"/>
    <w:rsid w:val="00820E9A"/>
    <w:rsid w:val="00821525"/>
    <w:rsid w:val="00821DCC"/>
    <w:rsid w:val="00830026"/>
    <w:rsid w:val="00831336"/>
    <w:rsid w:val="008347B1"/>
    <w:rsid w:val="00834C28"/>
    <w:rsid w:val="00840F77"/>
    <w:rsid w:val="0084164E"/>
    <w:rsid w:val="00852B47"/>
    <w:rsid w:val="0086090D"/>
    <w:rsid w:val="00867EFF"/>
    <w:rsid w:val="00881609"/>
    <w:rsid w:val="008820BF"/>
    <w:rsid w:val="00883C04"/>
    <w:rsid w:val="00885146"/>
    <w:rsid w:val="008918B1"/>
    <w:rsid w:val="008A2D51"/>
    <w:rsid w:val="008A37E7"/>
    <w:rsid w:val="008A5C82"/>
    <w:rsid w:val="008B32AD"/>
    <w:rsid w:val="008B5DEF"/>
    <w:rsid w:val="008D5964"/>
    <w:rsid w:val="008E2D3E"/>
    <w:rsid w:val="008E6826"/>
    <w:rsid w:val="008E7725"/>
    <w:rsid w:val="008F0FA4"/>
    <w:rsid w:val="008F5B01"/>
    <w:rsid w:val="008F72E1"/>
    <w:rsid w:val="00900217"/>
    <w:rsid w:val="00911EA7"/>
    <w:rsid w:val="00913B5D"/>
    <w:rsid w:val="00920874"/>
    <w:rsid w:val="009228AD"/>
    <w:rsid w:val="009232AD"/>
    <w:rsid w:val="0093339F"/>
    <w:rsid w:val="00936AE0"/>
    <w:rsid w:val="00950565"/>
    <w:rsid w:val="00951F5B"/>
    <w:rsid w:val="00955A25"/>
    <w:rsid w:val="00957696"/>
    <w:rsid w:val="00964F89"/>
    <w:rsid w:val="00970D71"/>
    <w:rsid w:val="00971BBF"/>
    <w:rsid w:val="00972FBB"/>
    <w:rsid w:val="00972FC2"/>
    <w:rsid w:val="00975CDD"/>
    <w:rsid w:val="009843A2"/>
    <w:rsid w:val="00984947"/>
    <w:rsid w:val="00985AF4"/>
    <w:rsid w:val="0098702B"/>
    <w:rsid w:val="0098710C"/>
    <w:rsid w:val="0099165A"/>
    <w:rsid w:val="009927B7"/>
    <w:rsid w:val="009969CB"/>
    <w:rsid w:val="009A0453"/>
    <w:rsid w:val="009A54DC"/>
    <w:rsid w:val="009A7381"/>
    <w:rsid w:val="009B0B28"/>
    <w:rsid w:val="009B2876"/>
    <w:rsid w:val="009B6A90"/>
    <w:rsid w:val="009C2559"/>
    <w:rsid w:val="009D1440"/>
    <w:rsid w:val="009D2C41"/>
    <w:rsid w:val="009E105E"/>
    <w:rsid w:val="009E1D62"/>
    <w:rsid w:val="009E37B4"/>
    <w:rsid w:val="009F2C79"/>
    <w:rsid w:val="009F39F6"/>
    <w:rsid w:val="009F47A4"/>
    <w:rsid w:val="009F57BE"/>
    <w:rsid w:val="009F5A97"/>
    <w:rsid w:val="009F67C1"/>
    <w:rsid w:val="00A00E2E"/>
    <w:rsid w:val="00A04B1E"/>
    <w:rsid w:val="00A20445"/>
    <w:rsid w:val="00A208CC"/>
    <w:rsid w:val="00A26D18"/>
    <w:rsid w:val="00A3173A"/>
    <w:rsid w:val="00A338D0"/>
    <w:rsid w:val="00A4096E"/>
    <w:rsid w:val="00A413E4"/>
    <w:rsid w:val="00A45407"/>
    <w:rsid w:val="00A47D92"/>
    <w:rsid w:val="00A550DB"/>
    <w:rsid w:val="00A65E23"/>
    <w:rsid w:val="00A65E25"/>
    <w:rsid w:val="00A65E5D"/>
    <w:rsid w:val="00A71234"/>
    <w:rsid w:val="00A751A1"/>
    <w:rsid w:val="00A779D6"/>
    <w:rsid w:val="00A811A3"/>
    <w:rsid w:val="00A82131"/>
    <w:rsid w:val="00A83E26"/>
    <w:rsid w:val="00A86F51"/>
    <w:rsid w:val="00A9073D"/>
    <w:rsid w:val="00A913E5"/>
    <w:rsid w:val="00A91525"/>
    <w:rsid w:val="00A94D79"/>
    <w:rsid w:val="00AA70C4"/>
    <w:rsid w:val="00AA7799"/>
    <w:rsid w:val="00AA7A8D"/>
    <w:rsid w:val="00AB5246"/>
    <w:rsid w:val="00AB694A"/>
    <w:rsid w:val="00AC2F36"/>
    <w:rsid w:val="00AC38EA"/>
    <w:rsid w:val="00AC467E"/>
    <w:rsid w:val="00AC4825"/>
    <w:rsid w:val="00AC5318"/>
    <w:rsid w:val="00AC6017"/>
    <w:rsid w:val="00AD1FCF"/>
    <w:rsid w:val="00AD4C68"/>
    <w:rsid w:val="00AE3E00"/>
    <w:rsid w:val="00AE49A3"/>
    <w:rsid w:val="00AE5470"/>
    <w:rsid w:val="00AF2AC7"/>
    <w:rsid w:val="00AF5728"/>
    <w:rsid w:val="00AF793C"/>
    <w:rsid w:val="00B0397A"/>
    <w:rsid w:val="00B03B22"/>
    <w:rsid w:val="00B1471D"/>
    <w:rsid w:val="00B204CD"/>
    <w:rsid w:val="00B2192B"/>
    <w:rsid w:val="00B21AA1"/>
    <w:rsid w:val="00B25E56"/>
    <w:rsid w:val="00B26385"/>
    <w:rsid w:val="00B42A8C"/>
    <w:rsid w:val="00B43264"/>
    <w:rsid w:val="00B43455"/>
    <w:rsid w:val="00B43532"/>
    <w:rsid w:val="00B5071F"/>
    <w:rsid w:val="00B6434B"/>
    <w:rsid w:val="00B64B33"/>
    <w:rsid w:val="00B7076C"/>
    <w:rsid w:val="00B72C34"/>
    <w:rsid w:val="00B82243"/>
    <w:rsid w:val="00B82A69"/>
    <w:rsid w:val="00B83980"/>
    <w:rsid w:val="00BA190B"/>
    <w:rsid w:val="00BA4799"/>
    <w:rsid w:val="00BB2A97"/>
    <w:rsid w:val="00BB45CF"/>
    <w:rsid w:val="00BB4FB1"/>
    <w:rsid w:val="00BB54D2"/>
    <w:rsid w:val="00BB629F"/>
    <w:rsid w:val="00BC1A30"/>
    <w:rsid w:val="00BC3C7C"/>
    <w:rsid w:val="00BC559B"/>
    <w:rsid w:val="00BD0515"/>
    <w:rsid w:val="00BE22BC"/>
    <w:rsid w:val="00BE2311"/>
    <w:rsid w:val="00BE296B"/>
    <w:rsid w:val="00BF03F5"/>
    <w:rsid w:val="00BF2F9E"/>
    <w:rsid w:val="00C03FBD"/>
    <w:rsid w:val="00C07693"/>
    <w:rsid w:val="00C07DEB"/>
    <w:rsid w:val="00C13823"/>
    <w:rsid w:val="00C13D49"/>
    <w:rsid w:val="00C159B3"/>
    <w:rsid w:val="00C25E64"/>
    <w:rsid w:val="00C26C7B"/>
    <w:rsid w:val="00C3117E"/>
    <w:rsid w:val="00C321F2"/>
    <w:rsid w:val="00C40B79"/>
    <w:rsid w:val="00C53231"/>
    <w:rsid w:val="00C53A59"/>
    <w:rsid w:val="00C6091D"/>
    <w:rsid w:val="00C61168"/>
    <w:rsid w:val="00C70226"/>
    <w:rsid w:val="00C723A5"/>
    <w:rsid w:val="00C807E6"/>
    <w:rsid w:val="00C875A3"/>
    <w:rsid w:val="00C901F7"/>
    <w:rsid w:val="00C90B96"/>
    <w:rsid w:val="00C93189"/>
    <w:rsid w:val="00C95271"/>
    <w:rsid w:val="00C957E3"/>
    <w:rsid w:val="00CA1E86"/>
    <w:rsid w:val="00CA334E"/>
    <w:rsid w:val="00CA54B9"/>
    <w:rsid w:val="00CA7647"/>
    <w:rsid w:val="00CB570A"/>
    <w:rsid w:val="00CB5DDA"/>
    <w:rsid w:val="00CB66E6"/>
    <w:rsid w:val="00CC5A5A"/>
    <w:rsid w:val="00CD562A"/>
    <w:rsid w:val="00CD7306"/>
    <w:rsid w:val="00CE07F8"/>
    <w:rsid w:val="00CE2A6A"/>
    <w:rsid w:val="00CE7FF2"/>
    <w:rsid w:val="00CF0E3E"/>
    <w:rsid w:val="00CF1F0E"/>
    <w:rsid w:val="00D01E4F"/>
    <w:rsid w:val="00D05CAD"/>
    <w:rsid w:val="00D07ED3"/>
    <w:rsid w:val="00D12E39"/>
    <w:rsid w:val="00D30D6C"/>
    <w:rsid w:val="00D323BD"/>
    <w:rsid w:val="00D34CD7"/>
    <w:rsid w:val="00D353C8"/>
    <w:rsid w:val="00D36F98"/>
    <w:rsid w:val="00D36FEF"/>
    <w:rsid w:val="00D3712E"/>
    <w:rsid w:val="00D4091B"/>
    <w:rsid w:val="00D42630"/>
    <w:rsid w:val="00D47D6B"/>
    <w:rsid w:val="00D5078E"/>
    <w:rsid w:val="00D52157"/>
    <w:rsid w:val="00D640E9"/>
    <w:rsid w:val="00D65B4D"/>
    <w:rsid w:val="00D679DE"/>
    <w:rsid w:val="00D70B4C"/>
    <w:rsid w:val="00D735BE"/>
    <w:rsid w:val="00D75F1B"/>
    <w:rsid w:val="00D7685D"/>
    <w:rsid w:val="00D77313"/>
    <w:rsid w:val="00D860C8"/>
    <w:rsid w:val="00D95D08"/>
    <w:rsid w:val="00DA2E02"/>
    <w:rsid w:val="00DA694E"/>
    <w:rsid w:val="00DB044D"/>
    <w:rsid w:val="00DB0565"/>
    <w:rsid w:val="00DB08BB"/>
    <w:rsid w:val="00DB5199"/>
    <w:rsid w:val="00DC3433"/>
    <w:rsid w:val="00DC5748"/>
    <w:rsid w:val="00DC6DA0"/>
    <w:rsid w:val="00DC774B"/>
    <w:rsid w:val="00DD3150"/>
    <w:rsid w:val="00DD3D27"/>
    <w:rsid w:val="00DD3E3E"/>
    <w:rsid w:val="00DD4CD2"/>
    <w:rsid w:val="00DD4D9E"/>
    <w:rsid w:val="00DE45AB"/>
    <w:rsid w:val="00DE6ACE"/>
    <w:rsid w:val="00DE704F"/>
    <w:rsid w:val="00DF3A52"/>
    <w:rsid w:val="00DF43F2"/>
    <w:rsid w:val="00DF74B7"/>
    <w:rsid w:val="00E0458F"/>
    <w:rsid w:val="00E20BC9"/>
    <w:rsid w:val="00E23016"/>
    <w:rsid w:val="00E236E7"/>
    <w:rsid w:val="00E23A8A"/>
    <w:rsid w:val="00E24D2F"/>
    <w:rsid w:val="00E27790"/>
    <w:rsid w:val="00E31719"/>
    <w:rsid w:val="00E34E95"/>
    <w:rsid w:val="00E366F9"/>
    <w:rsid w:val="00E37075"/>
    <w:rsid w:val="00E40919"/>
    <w:rsid w:val="00E44A82"/>
    <w:rsid w:val="00E5199A"/>
    <w:rsid w:val="00E522D6"/>
    <w:rsid w:val="00E52854"/>
    <w:rsid w:val="00E54BDC"/>
    <w:rsid w:val="00E57245"/>
    <w:rsid w:val="00E57A4E"/>
    <w:rsid w:val="00E630A9"/>
    <w:rsid w:val="00E639E1"/>
    <w:rsid w:val="00E66524"/>
    <w:rsid w:val="00E767F2"/>
    <w:rsid w:val="00E81DDB"/>
    <w:rsid w:val="00E868DE"/>
    <w:rsid w:val="00E872B3"/>
    <w:rsid w:val="00E91673"/>
    <w:rsid w:val="00E9355D"/>
    <w:rsid w:val="00E9432B"/>
    <w:rsid w:val="00EA46C1"/>
    <w:rsid w:val="00EA5105"/>
    <w:rsid w:val="00EB4C2D"/>
    <w:rsid w:val="00EB5DC8"/>
    <w:rsid w:val="00EB6FA2"/>
    <w:rsid w:val="00EC2509"/>
    <w:rsid w:val="00ED0B25"/>
    <w:rsid w:val="00ED28E4"/>
    <w:rsid w:val="00ED5354"/>
    <w:rsid w:val="00ED6BC8"/>
    <w:rsid w:val="00EE6D2D"/>
    <w:rsid w:val="00EE7925"/>
    <w:rsid w:val="00EE7A27"/>
    <w:rsid w:val="00EF1655"/>
    <w:rsid w:val="00EF425A"/>
    <w:rsid w:val="00EF536B"/>
    <w:rsid w:val="00EF7BB1"/>
    <w:rsid w:val="00F01F8A"/>
    <w:rsid w:val="00F034E0"/>
    <w:rsid w:val="00F05BEF"/>
    <w:rsid w:val="00F1274E"/>
    <w:rsid w:val="00F16F2D"/>
    <w:rsid w:val="00F2116E"/>
    <w:rsid w:val="00F22037"/>
    <w:rsid w:val="00F24953"/>
    <w:rsid w:val="00F301ED"/>
    <w:rsid w:val="00F30D4D"/>
    <w:rsid w:val="00F33479"/>
    <w:rsid w:val="00F349CD"/>
    <w:rsid w:val="00F47708"/>
    <w:rsid w:val="00F57ADC"/>
    <w:rsid w:val="00F622DC"/>
    <w:rsid w:val="00F66AE4"/>
    <w:rsid w:val="00F66F87"/>
    <w:rsid w:val="00F80F83"/>
    <w:rsid w:val="00F916D6"/>
    <w:rsid w:val="00F92EE2"/>
    <w:rsid w:val="00FA164D"/>
    <w:rsid w:val="00FA753F"/>
    <w:rsid w:val="00FC0A80"/>
    <w:rsid w:val="00FC0CB4"/>
    <w:rsid w:val="00FD000D"/>
    <w:rsid w:val="00FE00F9"/>
    <w:rsid w:val="00FE6775"/>
    <w:rsid w:val="00FE6E95"/>
    <w:rsid w:val="00FF1721"/>
    <w:rsid w:val="00FF241C"/>
    <w:rsid w:val="00FF2A48"/>
    <w:rsid w:val="00FF5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796"/>
    <w:rPr>
      <w:rFonts w:ascii="Times New Roman" w:hAnsi="Times New Roman"/>
      <w:sz w:val="26"/>
    </w:rPr>
  </w:style>
  <w:style w:type="paragraph" w:styleId="Heading3">
    <w:name w:val="heading 3"/>
    <w:basedOn w:val="Normal"/>
    <w:next w:val="Normal"/>
    <w:link w:val="Heading3Char"/>
    <w:uiPriority w:val="9"/>
    <w:unhideWhenUsed/>
    <w:qFormat/>
    <w:rsid w:val="0032613B"/>
    <w:pPr>
      <w:keepNext/>
      <w:spacing w:before="240" w:after="60" w:line="259" w:lineRule="auto"/>
      <w:outlineLvl w:val="2"/>
    </w:pPr>
    <w:rPr>
      <w:rFonts w:ascii="Calibri Light" w:eastAsia="Times New Roman" w:hAnsi="Calibri Light" w:cs="Times New Roma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44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45F"/>
    <w:rPr>
      <w:rFonts w:ascii="Times New Roman" w:hAnsi="Times New Roman"/>
      <w:sz w:val="26"/>
    </w:rPr>
  </w:style>
  <w:style w:type="paragraph" w:styleId="Footer">
    <w:name w:val="footer"/>
    <w:basedOn w:val="Normal"/>
    <w:link w:val="FooterChar"/>
    <w:uiPriority w:val="99"/>
    <w:unhideWhenUsed/>
    <w:rsid w:val="003744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45F"/>
    <w:rPr>
      <w:rFonts w:ascii="Times New Roman" w:hAnsi="Times New Roman"/>
      <w:sz w:val="26"/>
    </w:rPr>
  </w:style>
  <w:style w:type="character" w:customStyle="1" w:styleId="Heading3Char">
    <w:name w:val="Heading 3 Char"/>
    <w:basedOn w:val="DefaultParagraphFont"/>
    <w:link w:val="Heading3"/>
    <w:uiPriority w:val="9"/>
    <w:rsid w:val="0032613B"/>
    <w:rPr>
      <w:rFonts w:ascii="Calibri Light" w:eastAsia="Times New Roman" w:hAnsi="Calibri Light" w:cs="Times New Roman"/>
      <w:b/>
      <w:bCs/>
      <w:sz w:val="26"/>
      <w:szCs w:val="26"/>
    </w:rPr>
  </w:style>
  <w:style w:type="paragraph" w:styleId="ListParagraph">
    <w:name w:val="List Paragraph"/>
    <w:basedOn w:val="Normal"/>
    <w:uiPriority w:val="34"/>
    <w:qFormat/>
    <w:rsid w:val="00365CC7"/>
    <w:pPr>
      <w:ind w:left="720"/>
      <w:contextualSpacing/>
    </w:pPr>
  </w:style>
  <w:style w:type="paragraph" w:styleId="BodyTextIndent3">
    <w:name w:val="Body Text Indent 3"/>
    <w:basedOn w:val="Normal"/>
    <w:link w:val="BodyTextIndent3Char"/>
    <w:uiPriority w:val="99"/>
    <w:unhideWhenUsed/>
    <w:rsid w:val="00CB66E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uiPriority w:val="99"/>
    <w:rsid w:val="00CB66E6"/>
    <w:rPr>
      <w:rFonts w:ascii="Times New Roman" w:eastAsia="Times New Roman" w:hAnsi="Times New Roman" w:cs="Times New Roman"/>
      <w:sz w:val="16"/>
      <w:szCs w:val="16"/>
    </w:rPr>
  </w:style>
  <w:style w:type="character" w:styleId="Emphasis">
    <w:name w:val="Emphasis"/>
    <w:qFormat/>
    <w:rsid w:val="004115A4"/>
    <w:rPr>
      <w:i/>
      <w:iCs/>
    </w:rPr>
  </w:style>
  <w:style w:type="character" w:customStyle="1" w:styleId="text">
    <w:name w:val="text"/>
    <w:rsid w:val="004115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796"/>
    <w:rPr>
      <w:rFonts w:ascii="Times New Roman" w:hAnsi="Times New Roman"/>
      <w:sz w:val="26"/>
    </w:rPr>
  </w:style>
  <w:style w:type="paragraph" w:styleId="Heading3">
    <w:name w:val="heading 3"/>
    <w:basedOn w:val="Normal"/>
    <w:next w:val="Normal"/>
    <w:link w:val="Heading3Char"/>
    <w:uiPriority w:val="9"/>
    <w:unhideWhenUsed/>
    <w:qFormat/>
    <w:rsid w:val="0032613B"/>
    <w:pPr>
      <w:keepNext/>
      <w:spacing w:before="240" w:after="60" w:line="259" w:lineRule="auto"/>
      <w:outlineLvl w:val="2"/>
    </w:pPr>
    <w:rPr>
      <w:rFonts w:ascii="Calibri Light" w:eastAsia="Times New Roman" w:hAnsi="Calibri Light" w:cs="Times New Roma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44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45F"/>
    <w:rPr>
      <w:rFonts w:ascii="Times New Roman" w:hAnsi="Times New Roman"/>
      <w:sz w:val="26"/>
    </w:rPr>
  </w:style>
  <w:style w:type="paragraph" w:styleId="Footer">
    <w:name w:val="footer"/>
    <w:basedOn w:val="Normal"/>
    <w:link w:val="FooterChar"/>
    <w:uiPriority w:val="99"/>
    <w:unhideWhenUsed/>
    <w:rsid w:val="003744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45F"/>
    <w:rPr>
      <w:rFonts w:ascii="Times New Roman" w:hAnsi="Times New Roman"/>
      <w:sz w:val="26"/>
    </w:rPr>
  </w:style>
  <w:style w:type="character" w:customStyle="1" w:styleId="Heading3Char">
    <w:name w:val="Heading 3 Char"/>
    <w:basedOn w:val="DefaultParagraphFont"/>
    <w:link w:val="Heading3"/>
    <w:uiPriority w:val="9"/>
    <w:rsid w:val="0032613B"/>
    <w:rPr>
      <w:rFonts w:ascii="Calibri Light" w:eastAsia="Times New Roman" w:hAnsi="Calibri Light" w:cs="Times New Roman"/>
      <w:b/>
      <w:bCs/>
      <w:sz w:val="26"/>
      <w:szCs w:val="26"/>
    </w:rPr>
  </w:style>
  <w:style w:type="paragraph" w:styleId="ListParagraph">
    <w:name w:val="List Paragraph"/>
    <w:basedOn w:val="Normal"/>
    <w:uiPriority w:val="34"/>
    <w:qFormat/>
    <w:rsid w:val="00365CC7"/>
    <w:pPr>
      <w:ind w:left="720"/>
      <w:contextualSpacing/>
    </w:pPr>
  </w:style>
  <w:style w:type="paragraph" w:styleId="BodyTextIndent3">
    <w:name w:val="Body Text Indent 3"/>
    <w:basedOn w:val="Normal"/>
    <w:link w:val="BodyTextIndent3Char"/>
    <w:uiPriority w:val="99"/>
    <w:unhideWhenUsed/>
    <w:rsid w:val="00CB66E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uiPriority w:val="99"/>
    <w:rsid w:val="00CB66E6"/>
    <w:rPr>
      <w:rFonts w:ascii="Times New Roman" w:eastAsia="Times New Roman" w:hAnsi="Times New Roman" w:cs="Times New Roman"/>
      <w:sz w:val="16"/>
      <w:szCs w:val="16"/>
    </w:rPr>
  </w:style>
  <w:style w:type="character" w:styleId="Emphasis">
    <w:name w:val="Emphasis"/>
    <w:qFormat/>
    <w:rsid w:val="004115A4"/>
    <w:rPr>
      <w:i/>
      <w:iCs/>
    </w:rPr>
  </w:style>
  <w:style w:type="character" w:customStyle="1" w:styleId="text">
    <w:name w:val="text"/>
    <w:rsid w:val="00411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D73C5-017A-4894-80B3-870755F9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2477</Words>
  <Characters>14120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2022-09-08T08:31:00Z</cp:lastPrinted>
  <dcterms:created xsi:type="dcterms:W3CDTF">2022-10-31T07:55:00Z</dcterms:created>
  <dcterms:modified xsi:type="dcterms:W3CDTF">2022-11-07T07:59:00Z</dcterms:modified>
</cp:coreProperties>
</file>